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A24B6" w14:textId="50CD0450" w:rsidR="00C7527B" w:rsidRDefault="00C7527B" w:rsidP="00F26517">
      <w:pPr>
        <w:pStyle w:val="BodyText"/>
        <w:spacing w:after="0"/>
        <w:jc w:val="both"/>
        <w:rPr>
          <w:rFonts w:ascii="Gill Sans MT" w:hAnsi="Gill Sans MT" w:cs="Arial"/>
          <w:b/>
          <w:sz w:val="22"/>
          <w:szCs w:val="22"/>
        </w:rPr>
      </w:pPr>
    </w:p>
    <w:p w14:paraId="0C4F2772" w14:textId="77777777" w:rsidR="00562F53" w:rsidRPr="006035DA" w:rsidRDefault="00562F53" w:rsidP="00F26517">
      <w:pPr>
        <w:pStyle w:val="BodyText"/>
        <w:spacing w:after="0"/>
        <w:jc w:val="both"/>
        <w:rPr>
          <w:rFonts w:ascii="Proxima Nova" w:hAnsi="Proxima Nova" w:cs="Arial"/>
          <w:b/>
          <w:sz w:val="22"/>
          <w:szCs w:val="22"/>
        </w:rPr>
      </w:pPr>
      <w:r w:rsidRPr="006035DA">
        <w:rPr>
          <w:rFonts w:ascii="Proxima Nova" w:hAnsi="Proxima Nova" w:cs="Arial"/>
          <w:b/>
          <w:sz w:val="22"/>
          <w:szCs w:val="22"/>
        </w:rPr>
        <w:t>Policy statement</w:t>
      </w:r>
      <w:r w:rsidR="00662A35" w:rsidRPr="006035DA">
        <w:rPr>
          <w:rFonts w:ascii="Proxima Nova" w:hAnsi="Proxima Nova" w:cs="Arial"/>
          <w:b/>
          <w:sz w:val="22"/>
          <w:szCs w:val="22"/>
        </w:rPr>
        <w:t xml:space="preserve">: </w:t>
      </w:r>
    </w:p>
    <w:p w14:paraId="53A90546" w14:textId="77777777" w:rsidR="00662A35" w:rsidRPr="006035DA" w:rsidRDefault="00662A35" w:rsidP="00F26517">
      <w:pPr>
        <w:pStyle w:val="BodyText"/>
        <w:spacing w:after="0"/>
        <w:jc w:val="both"/>
        <w:rPr>
          <w:rFonts w:ascii="Proxima Nova" w:hAnsi="Proxima Nova" w:cs="Arial"/>
          <w:sz w:val="22"/>
          <w:szCs w:val="22"/>
        </w:rPr>
      </w:pPr>
    </w:p>
    <w:p w14:paraId="163C2580" w14:textId="77777777" w:rsidR="00662A35" w:rsidRPr="006035DA" w:rsidRDefault="00662A35" w:rsidP="00662A35">
      <w:pPr>
        <w:autoSpaceDE w:val="0"/>
        <w:autoSpaceDN w:val="0"/>
        <w:adjustRightInd w:val="0"/>
        <w:rPr>
          <w:rFonts w:ascii="Proxima Nova" w:hAnsi="Proxima Nova" w:cs="Arial"/>
          <w:bCs/>
          <w:sz w:val="22"/>
          <w:szCs w:val="22"/>
        </w:rPr>
      </w:pPr>
      <w:r w:rsidRPr="006035DA">
        <w:rPr>
          <w:rFonts w:ascii="Proxima Nova" w:hAnsi="Proxima Nova" w:cs="Arial"/>
          <w:bCs/>
          <w:sz w:val="22"/>
          <w:szCs w:val="22"/>
        </w:rPr>
        <w:t xml:space="preserve">Definition of RSE </w:t>
      </w:r>
      <w:r w:rsidRPr="006035DA">
        <w:rPr>
          <w:rFonts w:ascii="Proxima Nova" w:hAnsi="Proxima Nova" w:cs="Arial-BoldMT"/>
          <w:bCs/>
          <w:sz w:val="22"/>
          <w:szCs w:val="22"/>
        </w:rPr>
        <w:t xml:space="preserve">– </w:t>
      </w:r>
      <w:r w:rsidRPr="006035DA">
        <w:rPr>
          <w:rFonts w:ascii="Proxima Nova" w:hAnsi="Proxima Nova" w:cs="Arial"/>
          <w:bCs/>
          <w:sz w:val="22"/>
          <w:szCs w:val="22"/>
        </w:rPr>
        <w:t xml:space="preserve">from </w:t>
      </w:r>
      <w:r w:rsidRPr="006035DA">
        <w:rPr>
          <w:rFonts w:ascii="Proxima Nova" w:hAnsi="Proxima Nova" w:cs="Arial"/>
          <w:bCs/>
          <w:i/>
          <w:sz w:val="22"/>
          <w:szCs w:val="22"/>
        </w:rPr>
        <w:t>Sex Education Forum</w:t>
      </w:r>
    </w:p>
    <w:p w14:paraId="1C775587" w14:textId="77777777" w:rsidR="00662A35" w:rsidRPr="006035DA" w:rsidRDefault="00662A35" w:rsidP="00662A35">
      <w:pPr>
        <w:autoSpaceDE w:val="0"/>
        <w:autoSpaceDN w:val="0"/>
        <w:adjustRightInd w:val="0"/>
        <w:jc w:val="both"/>
        <w:rPr>
          <w:rFonts w:ascii="Proxima Nova" w:hAnsi="Proxima Nova" w:cs="Arial"/>
          <w:bCs/>
          <w:sz w:val="22"/>
          <w:szCs w:val="22"/>
        </w:rPr>
      </w:pPr>
    </w:p>
    <w:p w14:paraId="2918CE19" w14:textId="77777777" w:rsidR="00662A35" w:rsidRPr="006035DA" w:rsidRDefault="00662A35" w:rsidP="00C67911">
      <w:pPr>
        <w:autoSpaceDE w:val="0"/>
        <w:autoSpaceDN w:val="0"/>
        <w:adjustRightInd w:val="0"/>
        <w:jc w:val="center"/>
        <w:rPr>
          <w:rFonts w:ascii="Proxima Nova" w:hAnsi="Proxima Nova" w:cs="Arial"/>
          <w:i/>
          <w:sz w:val="22"/>
          <w:szCs w:val="22"/>
        </w:rPr>
      </w:pPr>
      <w:r w:rsidRPr="006035DA">
        <w:rPr>
          <w:rFonts w:ascii="Proxima Nova" w:hAnsi="Proxima Nova" w:cs="Arial"/>
          <w:i/>
          <w:sz w:val="22"/>
          <w:szCs w:val="22"/>
        </w:rPr>
        <w:t>Relationships and sex education (RSE) is learning about the emotional, social and physical aspects of growing up, relationships, sex, human sexuality and sexual health. It should equip children and young people with the information, skills and positive values to have safe, fulfilling relationships, to enjoy their sexuality and to take responsibility for their sexual health and well-being.</w:t>
      </w:r>
    </w:p>
    <w:p w14:paraId="37A75572" w14:textId="77777777" w:rsidR="00562F53" w:rsidRPr="006035DA" w:rsidRDefault="00562F53" w:rsidP="00F26517">
      <w:pPr>
        <w:pStyle w:val="BodyText"/>
        <w:spacing w:after="0"/>
        <w:jc w:val="both"/>
        <w:rPr>
          <w:rFonts w:ascii="Proxima Nova" w:hAnsi="Proxima Nova" w:cs="Arial"/>
          <w:sz w:val="22"/>
          <w:szCs w:val="22"/>
        </w:rPr>
      </w:pPr>
    </w:p>
    <w:p w14:paraId="2985D161" w14:textId="077ADAB7" w:rsidR="00CE2726" w:rsidRPr="006035DA" w:rsidRDefault="00C7527B" w:rsidP="00F26517">
      <w:pPr>
        <w:pStyle w:val="BodyText"/>
        <w:spacing w:after="0"/>
        <w:jc w:val="both"/>
        <w:rPr>
          <w:rFonts w:ascii="Proxima Nova" w:hAnsi="Proxima Nova" w:cs="Arial"/>
          <w:sz w:val="22"/>
          <w:szCs w:val="22"/>
        </w:rPr>
      </w:pPr>
      <w:r w:rsidRPr="006035DA">
        <w:rPr>
          <w:rFonts w:ascii="Proxima Nova" w:hAnsi="Proxima Nova" w:cs="Arial"/>
          <w:sz w:val="22"/>
          <w:szCs w:val="22"/>
        </w:rPr>
        <w:t>Sutton High School GDST</w:t>
      </w:r>
      <w:r w:rsidR="000411AD" w:rsidRPr="006035DA">
        <w:rPr>
          <w:rFonts w:ascii="Proxima Nova" w:hAnsi="Proxima Nova" w:cs="Arial"/>
          <w:sz w:val="22"/>
          <w:szCs w:val="22"/>
        </w:rPr>
        <w:t xml:space="preserve"> </w:t>
      </w:r>
      <w:r w:rsidR="00CE2726" w:rsidRPr="006035DA">
        <w:rPr>
          <w:rFonts w:ascii="Proxima Nova" w:hAnsi="Proxima Nova" w:cs="Arial"/>
          <w:sz w:val="22"/>
          <w:szCs w:val="22"/>
        </w:rPr>
        <w:t>takes its res</w:t>
      </w:r>
      <w:r w:rsidR="007E5871" w:rsidRPr="006035DA">
        <w:rPr>
          <w:rFonts w:ascii="Proxima Nova" w:hAnsi="Proxima Nova" w:cs="Arial"/>
          <w:sz w:val="22"/>
          <w:szCs w:val="22"/>
        </w:rPr>
        <w:t>ponsibility to provide relevant</w:t>
      </w:r>
      <w:r w:rsidR="00CE2726" w:rsidRPr="006035DA">
        <w:rPr>
          <w:rFonts w:ascii="Proxima Nova" w:hAnsi="Proxima Nova" w:cs="Arial"/>
          <w:sz w:val="22"/>
          <w:szCs w:val="22"/>
        </w:rPr>
        <w:t>,</w:t>
      </w:r>
      <w:r w:rsidR="007E5871" w:rsidRPr="006035DA">
        <w:rPr>
          <w:rFonts w:ascii="Proxima Nova" w:hAnsi="Proxima Nova" w:cs="Arial"/>
          <w:sz w:val="22"/>
          <w:szCs w:val="22"/>
        </w:rPr>
        <w:t xml:space="preserve"> </w:t>
      </w:r>
      <w:r w:rsidR="00CE2726" w:rsidRPr="006035DA">
        <w:rPr>
          <w:rFonts w:ascii="Proxima Nova" w:hAnsi="Proxima Nova" w:cs="Arial"/>
          <w:sz w:val="22"/>
          <w:szCs w:val="22"/>
        </w:rPr>
        <w:t xml:space="preserve">effective and responsible relationships and </w:t>
      </w:r>
      <w:r w:rsidR="00861D7F">
        <w:rPr>
          <w:rFonts w:ascii="Proxima Nova" w:hAnsi="Proxima Nova" w:cs="Arial"/>
          <w:sz w:val="22"/>
          <w:szCs w:val="22"/>
        </w:rPr>
        <w:t>s</w:t>
      </w:r>
      <w:r w:rsidR="00CE2726" w:rsidRPr="006035DA">
        <w:rPr>
          <w:rFonts w:ascii="Proxima Nova" w:hAnsi="Proxima Nova" w:cs="Arial"/>
          <w:sz w:val="22"/>
          <w:szCs w:val="22"/>
        </w:rPr>
        <w:t xml:space="preserve">ex education (RSE) to all its pupils as part of the </w:t>
      </w:r>
      <w:r w:rsidR="007E5871" w:rsidRPr="006035DA">
        <w:rPr>
          <w:rFonts w:ascii="Proxima Nova" w:hAnsi="Proxima Nova" w:cs="Arial"/>
          <w:sz w:val="22"/>
          <w:szCs w:val="22"/>
        </w:rPr>
        <w:t>school’s</w:t>
      </w:r>
      <w:r w:rsidR="00CE2726" w:rsidRPr="006035DA">
        <w:rPr>
          <w:rFonts w:ascii="Proxima Nova" w:hAnsi="Proxima Nova" w:cs="Arial"/>
          <w:sz w:val="22"/>
          <w:szCs w:val="22"/>
        </w:rPr>
        <w:t xml:space="preserve"> personal, social, health and economic education curriculum </w:t>
      </w:r>
      <w:r w:rsidRPr="006035DA">
        <w:rPr>
          <w:rFonts w:ascii="Proxima Nova" w:hAnsi="Proxima Nova" w:cs="Arial"/>
          <w:sz w:val="22"/>
          <w:szCs w:val="22"/>
        </w:rPr>
        <w:t>(PSHE</w:t>
      </w:r>
      <w:r w:rsidR="003E60EA" w:rsidRPr="006035DA">
        <w:rPr>
          <w:rFonts w:ascii="Proxima Nova" w:hAnsi="Proxima Nova" w:cs="Arial"/>
          <w:sz w:val="22"/>
          <w:szCs w:val="22"/>
        </w:rPr>
        <w:t xml:space="preserve">) </w:t>
      </w:r>
      <w:r w:rsidR="00CE2726" w:rsidRPr="006035DA">
        <w:rPr>
          <w:rFonts w:ascii="Proxima Nova" w:hAnsi="Proxima Nova" w:cs="Arial"/>
          <w:sz w:val="22"/>
          <w:szCs w:val="22"/>
        </w:rPr>
        <w:t>very seriously</w:t>
      </w:r>
      <w:r w:rsidR="007E5871" w:rsidRPr="006035DA">
        <w:rPr>
          <w:rFonts w:ascii="Proxima Nova" w:hAnsi="Proxima Nova" w:cs="Arial"/>
          <w:sz w:val="22"/>
          <w:szCs w:val="22"/>
        </w:rPr>
        <w:t xml:space="preserve">. At our school we want parents and pupils to feel assured that sex education will be delivered at a level appropriate to both age and development of pupils. </w:t>
      </w:r>
    </w:p>
    <w:p w14:paraId="0DBE3D59" w14:textId="77777777" w:rsidR="007E5871" w:rsidRPr="006035DA" w:rsidRDefault="007E5871" w:rsidP="00F26517">
      <w:pPr>
        <w:pStyle w:val="BodyText"/>
        <w:spacing w:after="0"/>
        <w:jc w:val="both"/>
        <w:rPr>
          <w:rFonts w:ascii="Proxima Nova" w:hAnsi="Proxima Nova" w:cs="Arial"/>
          <w:sz w:val="22"/>
          <w:szCs w:val="22"/>
        </w:rPr>
      </w:pPr>
    </w:p>
    <w:p w14:paraId="56444145" w14:textId="77777777" w:rsidR="00513B3C" w:rsidRPr="006035DA" w:rsidRDefault="00562F53" w:rsidP="007E5871">
      <w:pPr>
        <w:jc w:val="both"/>
        <w:rPr>
          <w:rFonts w:ascii="Proxima Nova" w:hAnsi="Proxima Nova" w:cs="Arial"/>
          <w:sz w:val="22"/>
          <w:szCs w:val="22"/>
        </w:rPr>
      </w:pPr>
      <w:r w:rsidRPr="006035DA">
        <w:rPr>
          <w:rFonts w:ascii="Proxima Nova" w:hAnsi="Proxima Nova" w:cs="Arial"/>
          <w:sz w:val="22"/>
          <w:szCs w:val="22"/>
        </w:rPr>
        <w:t>This teaching</w:t>
      </w:r>
      <w:r w:rsidR="007E5871" w:rsidRPr="006035DA">
        <w:rPr>
          <w:rFonts w:ascii="Proxima Nova" w:hAnsi="Proxima Nova" w:cs="Arial"/>
          <w:sz w:val="22"/>
          <w:szCs w:val="22"/>
        </w:rPr>
        <w:t xml:space="preserve"> is not intended to replace advice or guidance which is ideally received at home, but to supplement and broaden knowledge and understanding. </w:t>
      </w:r>
    </w:p>
    <w:p w14:paraId="1388C7EA" w14:textId="77777777" w:rsidR="00C7527B" w:rsidRPr="006035DA" w:rsidRDefault="00C7527B" w:rsidP="007E5871">
      <w:pPr>
        <w:jc w:val="both"/>
        <w:rPr>
          <w:rFonts w:ascii="Proxima Nova" w:hAnsi="Proxima Nova" w:cs="Arial"/>
          <w:sz w:val="22"/>
          <w:szCs w:val="22"/>
        </w:rPr>
      </w:pPr>
    </w:p>
    <w:p w14:paraId="0DB6F347" w14:textId="713DF611" w:rsidR="005A1A03" w:rsidRDefault="00562F53" w:rsidP="00562F53">
      <w:pPr>
        <w:jc w:val="both"/>
        <w:rPr>
          <w:rFonts w:ascii="Proxima Nova" w:hAnsi="Proxima Nova" w:cs="Calibri"/>
        </w:rPr>
      </w:pPr>
      <w:r w:rsidRPr="006035DA">
        <w:rPr>
          <w:rFonts w:ascii="Proxima Nova" w:hAnsi="Proxima Nova" w:cs="Arial"/>
          <w:sz w:val="22"/>
          <w:szCs w:val="22"/>
        </w:rPr>
        <w:t>This polic</w:t>
      </w:r>
      <w:r w:rsidR="00C7527B" w:rsidRPr="006035DA">
        <w:rPr>
          <w:rFonts w:ascii="Proxima Nova" w:hAnsi="Proxima Nova" w:cs="Arial"/>
          <w:sz w:val="22"/>
          <w:szCs w:val="22"/>
        </w:rPr>
        <w:t xml:space="preserve">y is drafted by the Head of </w:t>
      </w:r>
      <w:r w:rsidR="002D39D0">
        <w:rPr>
          <w:rFonts w:ascii="Proxima Nova" w:hAnsi="Proxima Nova" w:cs="Arial"/>
          <w:sz w:val="22"/>
          <w:szCs w:val="22"/>
        </w:rPr>
        <w:t>PSHE</w:t>
      </w:r>
      <w:r w:rsidR="00C7527B" w:rsidRPr="006035DA">
        <w:rPr>
          <w:rFonts w:ascii="Proxima Nova" w:hAnsi="Proxima Nova" w:cs="Arial"/>
          <w:sz w:val="22"/>
          <w:szCs w:val="22"/>
        </w:rPr>
        <w:t xml:space="preserve"> </w:t>
      </w:r>
      <w:r w:rsidRPr="006035DA">
        <w:rPr>
          <w:rFonts w:ascii="Proxima Nova" w:hAnsi="Proxima Nova" w:cs="Arial"/>
          <w:sz w:val="22"/>
          <w:szCs w:val="22"/>
        </w:rPr>
        <w:t>in co</w:t>
      </w:r>
      <w:r w:rsidR="00795F2C" w:rsidRPr="006035DA">
        <w:rPr>
          <w:rFonts w:ascii="Proxima Nova" w:hAnsi="Proxima Nova" w:cs="Arial"/>
          <w:sz w:val="22"/>
          <w:szCs w:val="22"/>
        </w:rPr>
        <w:t xml:space="preserve">nsultation with the </w:t>
      </w:r>
      <w:r w:rsidR="00C7527B" w:rsidRPr="006035DA">
        <w:rPr>
          <w:rFonts w:ascii="Proxima Nova" w:hAnsi="Proxima Nova" w:cs="Arial"/>
          <w:sz w:val="22"/>
          <w:szCs w:val="22"/>
        </w:rPr>
        <w:t>Deputy Head</w:t>
      </w:r>
      <w:r w:rsidR="00BE6E0E">
        <w:rPr>
          <w:rFonts w:ascii="Proxima Nova" w:hAnsi="Proxima Nova" w:cs="Arial"/>
          <w:sz w:val="22"/>
          <w:szCs w:val="22"/>
        </w:rPr>
        <w:t xml:space="preserve">: </w:t>
      </w:r>
      <w:r w:rsidR="00C7527B" w:rsidRPr="006035DA">
        <w:rPr>
          <w:rFonts w:ascii="Proxima Nova" w:hAnsi="Proxima Nova" w:cs="Arial"/>
          <w:sz w:val="22"/>
          <w:szCs w:val="22"/>
        </w:rPr>
        <w:t xml:space="preserve">Pastoral and </w:t>
      </w:r>
      <w:r w:rsidR="00C7527B" w:rsidRPr="006035DA">
        <w:rPr>
          <w:rFonts w:ascii="Proxima Nova" w:hAnsi="Proxima Nova" w:cs="Calibri"/>
        </w:rPr>
        <w:t xml:space="preserve">Pastoral lead in Prep school. </w:t>
      </w:r>
    </w:p>
    <w:p w14:paraId="0B7F1AA4" w14:textId="77777777" w:rsidR="005A1A03" w:rsidRDefault="005A1A03" w:rsidP="00562F53">
      <w:pPr>
        <w:jc w:val="both"/>
        <w:rPr>
          <w:rFonts w:ascii="Proxima Nova" w:hAnsi="Proxima Nova" w:cs="Calibri"/>
        </w:rPr>
      </w:pPr>
    </w:p>
    <w:p w14:paraId="016A194E" w14:textId="22A4D6EA" w:rsidR="00562F53" w:rsidRPr="006035DA" w:rsidRDefault="00562F53" w:rsidP="00562F53">
      <w:pPr>
        <w:jc w:val="both"/>
        <w:rPr>
          <w:rFonts w:ascii="Proxima Nova" w:hAnsi="Proxima Nova" w:cs="Arial"/>
          <w:sz w:val="22"/>
          <w:szCs w:val="22"/>
        </w:rPr>
      </w:pPr>
      <w:r w:rsidRPr="006035DA">
        <w:rPr>
          <w:rFonts w:ascii="Proxima Nova" w:hAnsi="Proxima Nova" w:cs="Arial"/>
          <w:sz w:val="22"/>
          <w:szCs w:val="22"/>
        </w:rPr>
        <w:t xml:space="preserve">Parents are </w:t>
      </w:r>
      <w:r w:rsidR="005A1A03">
        <w:rPr>
          <w:rFonts w:ascii="Proxima Nova" w:hAnsi="Proxima Nova" w:cs="Arial"/>
          <w:sz w:val="22"/>
          <w:szCs w:val="22"/>
        </w:rPr>
        <w:t xml:space="preserve">consulted on this policy annually and </w:t>
      </w:r>
      <w:r w:rsidRPr="006035DA">
        <w:rPr>
          <w:rFonts w:ascii="Proxima Nova" w:hAnsi="Proxima Nova" w:cs="Arial"/>
          <w:sz w:val="22"/>
          <w:szCs w:val="22"/>
        </w:rPr>
        <w:t xml:space="preserve">given </w:t>
      </w:r>
      <w:r w:rsidR="00E179F9" w:rsidRPr="006035DA">
        <w:rPr>
          <w:rFonts w:ascii="Proxima Nova" w:hAnsi="Proxima Nova" w:cs="Arial"/>
          <w:sz w:val="22"/>
          <w:szCs w:val="22"/>
        </w:rPr>
        <w:t xml:space="preserve">the </w:t>
      </w:r>
      <w:r w:rsidRPr="006035DA">
        <w:rPr>
          <w:rFonts w:ascii="Proxima Nova" w:hAnsi="Proxima Nova" w:cs="Arial"/>
          <w:sz w:val="22"/>
          <w:szCs w:val="22"/>
        </w:rPr>
        <w:t>opportunity</w:t>
      </w:r>
      <w:r w:rsidR="00E179F9" w:rsidRPr="006035DA">
        <w:rPr>
          <w:rFonts w:ascii="Proxima Nova" w:hAnsi="Proxima Nova" w:cs="Arial"/>
          <w:sz w:val="22"/>
          <w:szCs w:val="22"/>
        </w:rPr>
        <w:t xml:space="preserve"> to discuss this policy content. </w:t>
      </w:r>
    </w:p>
    <w:p w14:paraId="5E5968C7" w14:textId="77777777" w:rsidR="00562F53" w:rsidRPr="006035DA" w:rsidRDefault="00562F53" w:rsidP="007E5871">
      <w:pPr>
        <w:jc w:val="both"/>
        <w:rPr>
          <w:rFonts w:ascii="Proxima Nova" w:hAnsi="Proxima Nova" w:cs="Arial"/>
          <w:sz w:val="22"/>
          <w:szCs w:val="22"/>
        </w:rPr>
      </w:pPr>
    </w:p>
    <w:p w14:paraId="271570EA" w14:textId="77777777" w:rsidR="007E5871" w:rsidRPr="006035DA" w:rsidRDefault="00562F53" w:rsidP="00F26517">
      <w:pPr>
        <w:pStyle w:val="BodyText"/>
        <w:spacing w:after="0"/>
        <w:jc w:val="both"/>
        <w:rPr>
          <w:rFonts w:ascii="Proxima Nova" w:hAnsi="Proxima Nova" w:cs="Arial"/>
          <w:b/>
          <w:sz w:val="22"/>
          <w:szCs w:val="22"/>
        </w:rPr>
      </w:pPr>
      <w:r w:rsidRPr="006035DA">
        <w:rPr>
          <w:rFonts w:ascii="Proxima Nova" w:hAnsi="Proxima Nova" w:cs="Arial"/>
          <w:b/>
          <w:sz w:val="22"/>
          <w:szCs w:val="22"/>
        </w:rPr>
        <w:t>Aims of policy</w:t>
      </w:r>
      <w:r w:rsidR="00662A35" w:rsidRPr="006035DA">
        <w:rPr>
          <w:rFonts w:ascii="Proxima Nova" w:hAnsi="Proxima Nova" w:cs="Arial"/>
          <w:b/>
          <w:sz w:val="22"/>
          <w:szCs w:val="22"/>
        </w:rPr>
        <w:t>:</w:t>
      </w:r>
    </w:p>
    <w:p w14:paraId="7C997F0C" w14:textId="77777777" w:rsidR="00000EEB" w:rsidRPr="006035DA" w:rsidRDefault="00000EEB" w:rsidP="00F26517">
      <w:pPr>
        <w:pStyle w:val="BodyText"/>
        <w:spacing w:after="0"/>
        <w:jc w:val="both"/>
        <w:rPr>
          <w:rFonts w:ascii="Proxima Nova" w:hAnsi="Proxima Nova" w:cs="Arial"/>
          <w:b/>
          <w:sz w:val="22"/>
          <w:szCs w:val="22"/>
        </w:rPr>
      </w:pPr>
    </w:p>
    <w:p w14:paraId="27ABD87C" w14:textId="77777777" w:rsidR="00286003" w:rsidRPr="006035DA" w:rsidRDefault="00662A35" w:rsidP="00200DEC">
      <w:pPr>
        <w:pStyle w:val="BodyText"/>
        <w:spacing w:after="0"/>
        <w:jc w:val="both"/>
        <w:rPr>
          <w:rFonts w:ascii="Proxima Nova" w:hAnsi="Proxima Nova" w:cs="Arial"/>
          <w:sz w:val="22"/>
          <w:szCs w:val="22"/>
        </w:rPr>
      </w:pPr>
      <w:r w:rsidRPr="006035DA">
        <w:rPr>
          <w:rFonts w:ascii="Proxima Nova" w:hAnsi="Proxima Nova" w:cs="Arial"/>
          <w:sz w:val="22"/>
          <w:szCs w:val="22"/>
        </w:rPr>
        <w:t xml:space="preserve">RSE is lifelong learning about physical, moral and emotional development. It is about teaching sex, sexuality and sexual health in a way that is fully understood and effectively retained by pupils in our care. </w:t>
      </w:r>
      <w:r w:rsidR="00200DEC" w:rsidRPr="006035DA">
        <w:rPr>
          <w:rFonts w:ascii="Proxima Nova" w:hAnsi="Proxima Nova" w:cs="Arial"/>
          <w:sz w:val="22"/>
          <w:szCs w:val="22"/>
        </w:rPr>
        <w:t>This includes emphasis on good health, the value of self - esteem in making choices and judgements, the nature of healthy and consensual relationships, and knowledge about how the body works, all within a context of moral issues and values.</w:t>
      </w:r>
    </w:p>
    <w:p w14:paraId="069CE0E5" w14:textId="77777777" w:rsidR="00286003" w:rsidRPr="006035DA" w:rsidRDefault="00286003" w:rsidP="00F26517">
      <w:pPr>
        <w:pStyle w:val="BodyText"/>
        <w:spacing w:after="0"/>
        <w:jc w:val="both"/>
        <w:rPr>
          <w:rFonts w:ascii="Proxima Nova" w:hAnsi="Proxima Nova" w:cs="Arial"/>
          <w:sz w:val="22"/>
          <w:szCs w:val="22"/>
        </w:rPr>
      </w:pPr>
    </w:p>
    <w:p w14:paraId="4B6C6E7B" w14:textId="77777777" w:rsidR="00662A35" w:rsidRPr="006035DA" w:rsidRDefault="00286003" w:rsidP="00F26517">
      <w:pPr>
        <w:pStyle w:val="BodyText"/>
        <w:spacing w:after="0"/>
        <w:jc w:val="both"/>
        <w:rPr>
          <w:rFonts w:ascii="Proxima Nova" w:hAnsi="Proxima Nova" w:cs="Arial"/>
          <w:sz w:val="22"/>
          <w:szCs w:val="22"/>
        </w:rPr>
      </w:pPr>
      <w:r w:rsidRPr="006035DA">
        <w:rPr>
          <w:rFonts w:ascii="Proxima Nova" w:hAnsi="Proxima Nova" w:cs="Arial"/>
          <w:sz w:val="22"/>
          <w:szCs w:val="22"/>
        </w:rPr>
        <w:t xml:space="preserve">RSE will outline the importance of marriage and family life and the raising of children, as well as highlighting the role of marriage and other stable relationships as building blocks for community and society. </w:t>
      </w:r>
    </w:p>
    <w:p w14:paraId="19D754DB" w14:textId="77777777" w:rsidR="003E60EA" w:rsidRPr="006035DA" w:rsidRDefault="003E60EA" w:rsidP="00F26517">
      <w:pPr>
        <w:pStyle w:val="BodyText"/>
        <w:spacing w:after="0"/>
        <w:jc w:val="both"/>
        <w:rPr>
          <w:rFonts w:ascii="Proxima Nova" w:hAnsi="Proxima Nova" w:cs="Arial"/>
          <w:sz w:val="22"/>
          <w:szCs w:val="22"/>
        </w:rPr>
      </w:pPr>
    </w:p>
    <w:p w14:paraId="74DF05CF" w14:textId="77777777" w:rsidR="003E60EA" w:rsidRDefault="003E60EA" w:rsidP="00F26517">
      <w:pPr>
        <w:pStyle w:val="BodyText"/>
        <w:spacing w:after="0"/>
        <w:jc w:val="both"/>
        <w:rPr>
          <w:rFonts w:ascii="Proxima Nova" w:hAnsi="Proxima Nova" w:cs="Arial"/>
          <w:sz w:val="22"/>
          <w:szCs w:val="22"/>
        </w:rPr>
      </w:pPr>
      <w:r w:rsidRPr="006035DA">
        <w:rPr>
          <w:rFonts w:ascii="Proxima Nova" w:hAnsi="Proxima Nova" w:cs="Arial"/>
          <w:sz w:val="22"/>
          <w:szCs w:val="22"/>
        </w:rPr>
        <w:t>We want our pupils to lead a healthy an</w:t>
      </w:r>
      <w:r w:rsidR="00E179F9" w:rsidRPr="006035DA">
        <w:rPr>
          <w:rFonts w:ascii="Proxima Nova" w:hAnsi="Proxima Nova" w:cs="Arial"/>
          <w:sz w:val="22"/>
          <w:szCs w:val="22"/>
        </w:rPr>
        <w:t xml:space="preserve">d safe lifestyle and </w:t>
      </w:r>
      <w:r w:rsidRPr="006035DA">
        <w:rPr>
          <w:rFonts w:ascii="Proxima Nova" w:hAnsi="Proxima Nova" w:cs="Arial"/>
          <w:sz w:val="22"/>
          <w:szCs w:val="22"/>
        </w:rPr>
        <w:t xml:space="preserve">to care a respect their bodies and </w:t>
      </w:r>
      <w:r w:rsidR="00E179F9" w:rsidRPr="006035DA">
        <w:rPr>
          <w:rFonts w:ascii="Proxima Nova" w:hAnsi="Proxima Nova" w:cs="Arial"/>
          <w:sz w:val="22"/>
          <w:szCs w:val="22"/>
        </w:rPr>
        <w:t xml:space="preserve">we </w:t>
      </w:r>
      <w:r w:rsidRPr="006035DA">
        <w:rPr>
          <w:rFonts w:ascii="Proxima Nova" w:hAnsi="Proxima Nova" w:cs="Arial"/>
          <w:sz w:val="22"/>
          <w:szCs w:val="22"/>
        </w:rPr>
        <w:t>provide them with the right tools that will enable them to seek information or support, should they need it, both during their school years and after.</w:t>
      </w:r>
    </w:p>
    <w:p w14:paraId="24624D03" w14:textId="77777777" w:rsidR="00550EA1" w:rsidRDefault="00550EA1" w:rsidP="00F26517">
      <w:pPr>
        <w:pStyle w:val="BodyText"/>
        <w:spacing w:after="0"/>
        <w:jc w:val="both"/>
        <w:rPr>
          <w:rFonts w:ascii="Proxima Nova" w:hAnsi="Proxima Nova" w:cs="Arial"/>
          <w:sz w:val="22"/>
          <w:szCs w:val="22"/>
        </w:rPr>
      </w:pPr>
    </w:p>
    <w:p w14:paraId="759CF78D" w14:textId="4231C312" w:rsidR="00550EA1" w:rsidRDefault="00550EA1" w:rsidP="00550EA1">
      <w:pPr>
        <w:jc w:val="both"/>
        <w:rPr>
          <w:rFonts w:ascii="Proxima Nova" w:hAnsi="Proxima Nova"/>
          <w:i/>
          <w:sz w:val="22"/>
          <w:szCs w:val="22"/>
        </w:rPr>
      </w:pPr>
      <w:r>
        <w:rPr>
          <w:rFonts w:ascii="Proxima Nova" w:hAnsi="Proxima Nova"/>
          <w:sz w:val="22"/>
          <w:szCs w:val="22"/>
        </w:rPr>
        <w:t>This policy</w:t>
      </w:r>
      <w:r w:rsidRPr="00E500EA">
        <w:rPr>
          <w:rFonts w:ascii="Proxima Nova" w:hAnsi="Proxima Nova"/>
          <w:sz w:val="22"/>
          <w:szCs w:val="22"/>
        </w:rPr>
        <w:t xml:space="preserve"> has been developed through consultation with teachers, pupils, parents and governors and is to be understood and implemented in relation to the following documents</w:t>
      </w:r>
      <w:r w:rsidRPr="00E500EA">
        <w:rPr>
          <w:rFonts w:ascii="Proxima Nova" w:hAnsi="Proxima Nova"/>
          <w:i/>
          <w:sz w:val="22"/>
          <w:szCs w:val="22"/>
        </w:rPr>
        <w:t>:</w:t>
      </w:r>
    </w:p>
    <w:p w14:paraId="21D1C067" w14:textId="77777777" w:rsidR="00550EA1" w:rsidRPr="00E500EA" w:rsidRDefault="00550EA1" w:rsidP="00550EA1">
      <w:pPr>
        <w:jc w:val="both"/>
        <w:rPr>
          <w:rFonts w:ascii="Proxima Nova" w:hAnsi="Proxima Nova"/>
          <w:i/>
          <w:sz w:val="22"/>
          <w:szCs w:val="22"/>
        </w:rPr>
      </w:pPr>
    </w:p>
    <w:p w14:paraId="06CF03B7" w14:textId="77777777" w:rsidR="00550EA1" w:rsidRPr="00E500EA" w:rsidRDefault="00550EA1" w:rsidP="00550EA1">
      <w:pPr>
        <w:numPr>
          <w:ilvl w:val="0"/>
          <w:numId w:val="15"/>
        </w:numPr>
        <w:jc w:val="both"/>
        <w:rPr>
          <w:rFonts w:ascii="Proxima Nova" w:hAnsi="Proxima Nova"/>
          <w:sz w:val="22"/>
          <w:szCs w:val="22"/>
        </w:rPr>
      </w:pPr>
      <w:r w:rsidRPr="00E500EA">
        <w:rPr>
          <w:rFonts w:ascii="Proxima Nova" w:hAnsi="Proxima Nova"/>
          <w:sz w:val="22"/>
          <w:szCs w:val="22"/>
        </w:rPr>
        <w:t>Anti-bullying Policy</w:t>
      </w:r>
    </w:p>
    <w:p w14:paraId="7CCACAE2" w14:textId="3FE14B21" w:rsidR="00550EA1" w:rsidRPr="00E500EA" w:rsidRDefault="00550EA1" w:rsidP="00550EA1">
      <w:pPr>
        <w:numPr>
          <w:ilvl w:val="0"/>
          <w:numId w:val="14"/>
        </w:numPr>
        <w:jc w:val="both"/>
        <w:rPr>
          <w:rFonts w:ascii="Proxima Nova" w:hAnsi="Proxima Nova"/>
          <w:sz w:val="22"/>
          <w:szCs w:val="22"/>
        </w:rPr>
      </w:pPr>
      <w:r w:rsidRPr="00E500EA">
        <w:rPr>
          <w:rFonts w:ascii="Proxima Nova" w:hAnsi="Proxima Nova"/>
          <w:sz w:val="22"/>
          <w:szCs w:val="22"/>
        </w:rPr>
        <w:t xml:space="preserve">Cyber Bullying </w:t>
      </w:r>
      <w:r>
        <w:rPr>
          <w:rFonts w:ascii="Proxima Nova" w:hAnsi="Proxima Nova"/>
          <w:sz w:val="22"/>
          <w:szCs w:val="22"/>
        </w:rPr>
        <w:t>Annex</w:t>
      </w:r>
    </w:p>
    <w:p w14:paraId="0AD62A47" w14:textId="77777777" w:rsidR="00550EA1" w:rsidRPr="00E500EA" w:rsidRDefault="00550EA1" w:rsidP="00550EA1">
      <w:pPr>
        <w:numPr>
          <w:ilvl w:val="0"/>
          <w:numId w:val="14"/>
        </w:numPr>
        <w:jc w:val="both"/>
        <w:rPr>
          <w:rFonts w:ascii="Proxima Nova" w:hAnsi="Proxima Nova"/>
          <w:sz w:val="22"/>
          <w:szCs w:val="22"/>
        </w:rPr>
      </w:pPr>
      <w:r w:rsidRPr="00E500EA">
        <w:rPr>
          <w:rFonts w:ascii="Proxima Nova" w:hAnsi="Proxima Nova"/>
          <w:sz w:val="22"/>
          <w:szCs w:val="22"/>
        </w:rPr>
        <w:t>Equality and Diversity Policy</w:t>
      </w:r>
    </w:p>
    <w:p w14:paraId="5520A81B" w14:textId="77777777" w:rsidR="00550EA1" w:rsidRPr="00E500EA" w:rsidRDefault="00550EA1" w:rsidP="00550EA1">
      <w:pPr>
        <w:numPr>
          <w:ilvl w:val="0"/>
          <w:numId w:val="14"/>
        </w:numPr>
        <w:jc w:val="both"/>
        <w:rPr>
          <w:rFonts w:ascii="Proxima Nova" w:hAnsi="Proxima Nova"/>
          <w:sz w:val="22"/>
          <w:szCs w:val="22"/>
        </w:rPr>
      </w:pPr>
      <w:r w:rsidRPr="00E500EA">
        <w:rPr>
          <w:rFonts w:ascii="Proxima Nova" w:hAnsi="Proxima Nova"/>
          <w:sz w:val="22"/>
          <w:szCs w:val="22"/>
        </w:rPr>
        <w:t>Health and Safety Policy</w:t>
      </w:r>
    </w:p>
    <w:p w14:paraId="60DDE421" w14:textId="77777777" w:rsidR="00550EA1" w:rsidRPr="00E500EA" w:rsidRDefault="00550EA1" w:rsidP="00550EA1">
      <w:pPr>
        <w:numPr>
          <w:ilvl w:val="0"/>
          <w:numId w:val="14"/>
        </w:numPr>
        <w:jc w:val="both"/>
        <w:rPr>
          <w:rFonts w:ascii="Proxima Nova" w:hAnsi="Proxima Nova"/>
          <w:sz w:val="22"/>
          <w:szCs w:val="22"/>
        </w:rPr>
      </w:pPr>
      <w:r w:rsidRPr="00E500EA">
        <w:rPr>
          <w:rFonts w:ascii="Proxima Nova" w:hAnsi="Proxima Nova"/>
          <w:sz w:val="22"/>
          <w:szCs w:val="22"/>
        </w:rPr>
        <w:t>Safeguarding Policy</w:t>
      </w:r>
    </w:p>
    <w:p w14:paraId="3B85BB67" w14:textId="77777777" w:rsidR="00550EA1" w:rsidRPr="00E500EA" w:rsidRDefault="00550EA1" w:rsidP="00550EA1">
      <w:pPr>
        <w:numPr>
          <w:ilvl w:val="0"/>
          <w:numId w:val="14"/>
        </w:numPr>
        <w:jc w:val="both"/>
        <w:rPr>
          <w:rFonts w:ascii="Proxima Nova" w:hAnsi="Proxima Nova"/>
          <w:sz w:val="22"/>
          <w:szCs w:val="22"/>
        </w:rPr>
      </w:pPr>
      <w:r w:rsidRPr="00E500EA">
        <w:rPr>
          <w:rFonts w:ascii="Proxima Nova" w:hAnsi="Proxima Nova"/>
          <w:sz w:val="22"/>
          <w:szCs w:val="22"/>
        </w:rPr>
        <w:t>Special Educational Needs Policy</w:t>
      </w:r>
    </w:p>
    <w:p w14:paraId="14732A19" w14:textId="77777777" w:rsidR="00550EA1" w:rsidRPr="00E500EA" w:rsidRDefault="00550EA1" w:rsidP="00550EA1">
      <w:pPr>
        <w:numPr>
          <w:ilvl w:val="0"/>
          <w:numId w:val="14"/>
        </w:numPr>
        <w:jc w:val="both"/>
        <w:rPr>
          <w:rFonts w:ascii="Proxima Nova" w:hAnsi="Proxima Nova"/>
          <w:sz w:val="22"/>
          <w:szCs w:val="22"/>
        </w:rPr>
      </w:pPr>
      <w:r w:rsidRPr="00E500EA">
        <w:rPr>
          <w:rFonts w:ascii="Proxima Nova" w:hAnsi="Proxima Nova"/>
          <w:sz w:val="22"/>
          <w:szCs w:val="22"/>
        </w:rPr>
        <w:t>Supervision of Children Policy</w:t>
      </w:r>
    </w:p>
    <w:p w14:paraId="7ED612D2" w14:textId="77777777" w:rsidR="00550EA1" w:rsidRPr="006035DA" w:rsidRDefault="00550EA1" w:rsidP="00F26517">
      <w:pPr>
        <w:pStyle w:val="BodyText"/>
        <w:spacing w:after="0"/>
        <w:jc w:val="both"/>
        <w:rPr>
          <w:rFonts w:ascii="Proxima Nova" w:hAnsi="Proxima Nova" w:cs="Arial"/>
          <w:sz w:val="22"/>
          <w:szCs w:val="22"/>
        </w:rPr>
      </w:pPr>
    </w:p>
    <w:p w14:paraId="2AEED581" w14:textId="77777777" w:rsidR="00200DEC" w:rsidRPr="006035DA" w:rsidRDefault="00200DEC" w:rsidP="00F26517">
      <w:pPr>
        <w:pStyle w:val="BodyText"/>
        <w:spacing w:after="0"/>
        <w:jc w:val="both"/>
        <w:rPr>
          <w:rFonts w:ascii="Proxima Nova" w:hAnsi="Proxima Nova" w:cs="Arial"/>
          <w:b/>
          <w:sz w:val="22"/>
          <w:szCs w:val="22"/>
        </w:rPr>
      </w:pPr>
    </w:p>
    <w:p w14:paraId="278180B8" w14:textId="77777777" w:rsidR="003E60EA" w:rsidRPr="006035DA" w:rsidRDefault="003E60EA" w:rsidP="00F26517">
      <w:pPr>
        <w:pStyle w:val="BodyText"/>
        <w:spacing w:after="0"/>
        <w:jc w:val="both"/>
        <w:rPr>
          <w:rFonts w:ascii="Proxima Nova" w:hAnsi="Proxima Nova" w:cs="Arial"/>
          <w:b/>
          <w:sz w:val="22"/>
          <w:szCs w:val="22"/>
        </w:rPr>
      </w:pPr>
      <w:r w:rsidRPr="006035DA">
        <w:rPr>
          <w:rFonts w:ascii="Proxima Nova" w:hAnsi="Proxima Nova" w:cs="Arial"/>
          <w:b/>
          <w:sz w:val="22"/>
          <w:szCs w:val="22"/>
        </w:rPr>
        <w:t>Provision:</w:t>
      </w:r>
    </w:p>
    <w:p w14:paraId="2E33D7EE" w14:textId="2FB61877" w:rsidR="003A2089" w:rsidRPr="002D39D0" w:rsidRDefault="003E60EA" w:rsidP="003A2089">
      <w:pPr>
        <w:autoSpaceDE w:val="0"/>
        <w:autoSpaceDN w:val="0"/>
        <w:adjustRightInd w:val="0"/>
        <w:rPr>
          <w:rFonts w:ascii="Proxima Nova" w:hAnsi="Proxima Nova" w:cs="Calibri"/>
          <w:iCs/>
          <w:sz w:val="22"/>
          <w:szCs w:val="22"/>
        </w:rPr>
      </w:pPr>
      <w:r w:rsidRPr="006035DA">
        <w:rPr>
          <w:rFonts w:ascii="Proxima Nova" w:hAnsi="Proxima Nova" w:cs="Arial"/>
          <w:sz w:val="22"/>
          <w:szCs w:val="22"/>
        </w:rPr>
        <w:t xml:space="preserve">We subscribe to </w:t>
      </w:r>
      <w:r w:rsidR="00AA7965" w:rsidRPr="006035DA">
        <w:rPr>
          <w:rFonts w:ascii="Proxima Nova" w:hAnsi="Proxima Nova" w:cs="Arial"/>
          <w:sz w:val="22"/>
          <w:szCs w:val="22"/>
        </w:rPr>
        <w:t>the D</w:t>
      </w:r>
      <w:r w:rsidR="00E179F9" w:rsidRPr="006035DA">
        <w:rPr>
          <w:rFonts w:ascii="Proxima Nova" w:hAnsi="Proxima Nova" w:cs="Arial"/>
          <w:sz w:val="22"/>
          <w:szCs w:val="22"/>
        </w:rPr>
        <w:t xml:space="preserve">epartment </w:t>
      </w:r>
      <w:r w:rsidR="00AA7965" w:rsidRPr="006035DA">
        <w:rPr>
          <w:rFonts w:ascii="Proxima Nova" w:hAnsi="Proxima Nova" w:cs="Arial"/>
          <w:sz w:val="22"/>
          <w:szCs w:val="22"/>
        </w:rPr>
        <w:t>of</w:t>
      </w:r>
      <w:r w:rsidR="00E179F9" w:rsidRPr="006035DA">
        <w:rPr>
          <w:rFonts w:ascii="Proxima Nova" w:hAnsi="Proxima Nova" w:cs="Arial"/>
          <w:sz w:val="22"/>
          <w:szCs w:val="22"/>
        </w:rPr>
        <w:t xml:space="preserve"> </w:t>
      </w:r>
      <w:r w:rsidR="00AA7965" w:rsidRPr="006035DA">
        <w:rPr>
          <w:rFonts w:ascii="Proxima Nova" w:hAnsi="Proxima Nova" w:cs="Arial"/>
          <w:sz w:val="22"/>
          <w:szCs w:val="22"/>
        </w:rPr>
        <w:t>E</w:t>
      </w:r>
      <w:r w:rsidR="00E179F9" w:rsidRPr="006035DA">
        <w:rPr>
          <w:rFonts w:ascii="Proxima Nova" w:hAnsi="Proxima Nova" w:cs="Arial"/>
          <w:sz w:val="22"/>
          <w:szCs w:val="22"/>
        </w:rPr>
        <w:t>ducation</w:t>
      </w:r>
      <w:r w:rsidR="00AA7965" w:rsidRPr="006035DA">
        <w:rPr>
          <w:rFonts w:ascii="Proxima Nova" w:hAnsi="Proxima Nova" w:cs="Arial"/>
          <w:sz w:val="22"/>
          <w:szCs w:val="22"/>
        </w:rPr>
        <w:t xml:space="preserve"> guidance</w:t>
      </w:r>
      <w:r w:rsidR="00AA7965" w:rsidRPr="006035DA">
        <w:rPr>
          <w:rFonts w:ascii="Proxima Nova" w:hAnsi="Proxima Nova" w:cs="Calibri"/>
          <w:sz w:val="22"/>
          <w:szCs w:val="22"/>
        </w:rPr>
        <w:t xml:space="preserve"> that w</w:t>
      </w:r>
      <w:r w:rsidR="002D39D0">
        <w:rPr>
          <w:rFonts w:ascii="Proxima Nova" w:hAnsi="Proxima Nova" w:cs="Calibri"/>
          <w:sz w:val="22"/>
          <w:szCs w:val="22"/>
        </w:rPr>
        <w:t>as</w:t>
      </w:r>
      <w:r w:rsidR="00AA7965" w:rsidRPr="006035DA">
        <w:rPr>
          <w:rFonts w:ascii="Proxima Nova" w:hAnsi="Proxima Nova" w:cs="Calibri"/>
          <w:sz w:val="22"/>
          <w:szCs w:val="22"/>
        </w:rPr>
        <w:t xml:space="preserve"> mandatory </w:t>
      </w:r>
      <w:r w:rsidR="00E179F9" w:rsidRPr="006035DA">
        <w:rPr>
          <w:rFonts w:ascii="Proxima Nova" w:hAnsi="Proxima Nova" w:cs="Calibri"/>
          <w:sz w:val="22"/>
          <w:szCs w:val="22"/>
        </w:rPr>
        <w:t>in England from September 2020:</w:t>
      </w:r>
      <w:r w:rsidR="003A2089" w:rsidRPr="006035DA">
        <w:rPr>
          <w:rFonts w:ascii="Proxima Nova" w:hAnsi="Proxima Nova" w:cs="Calibri"/>
          <w:sz w:val="22"/>
          <w:szCs w:val="22"/>
        </w:rPr>
        <w:t xml:space="preserve"> </w:t>
      </w:r>
      <w:r w:rsidR="003A2089" w:rsidRPr="006035DA">
        <w:rPr>
          <w:rFonts w:ascii="Proxima Nova" w:hAnsi="Proxima Nova" w:cs="Calibri"/>
          <w:i/>
          <w:sz w:val="22"/>
          <w:szCs w:val="22"/>
        </w:rPr>
        <w:t>Relationships Education, Relationships and Sex Education (RSE) and Health Education Statutory Guidance</w:t>
      </w:r>
      <w:r w:rsidR="002D39D0">
        <w:rPr>
          <w:rFonts w:ascii="Proxima Nova" w:hAnsi="Proxima Nova" w:cs="Calibri"/>
          <w:i/>
          <w:sz w:val="22"/>
          <w:szCs w:val="22"/>
        </w:rPr>
        <w:t xml:space="preserve"> </w:t>
      </w:r>
      <w:r w:rsidR="002D39D0" w:rsidRPr="002D39D0">
        <w:rPr>
          <w:rFonts w:ascii="Proxima Nova" w:hAnsi="Proxima Nova" w:cs="Calibri"/>
          <w:iCs/>
          <w:sz w:val="22"/>
          <w:szCs w:val="22"/>
        </w:rPr>
        <w:t>and updated for September 2026</w:t>
      </w:r>
    </w:p>
    <w:p w14:paraId="15EF8B12" w14:textId="77777777" w:rsidR="00AA7965" w:rsidRPr="006035DA" w:rsidRDefault="003A2089" w:rsidP="00200DEC">
      <w:pPr>
        <w:autoSpaceDE w:val="0"/>
        <w:autoSpaceDN w:val="0"/>
        <w:adjustRightInd w:val="0"/>
        <w:rPr>
          <w:rFonts w:ascii="Proxima Nova" w:hAnsi="Proxima Nova" w:cs="Calibri"/>
          <w:sz w:val="22"/>
          <w:szCs w:val="22"/>
        </w:rPr>
      </w:pPr>
      <w:r w:rsidRPr="006035DA">
        <w:rPr>
          <w:rFonts w:ascii="Proxima Nova" w:hAnsi="Proxima Nova" w:cs="Calibri"/>
          <w:sz w:val="22"/>
          <w:szCs w:val="22"/>
        </w:rPr>
        <w:t>T</w:t>
      </w:r>
      <w:r w:rsidR="00200DEC" w:rsidRPr="006035DA">
        <w:rPr>
          <w:rFonts w:ascii="Proxima Nova" w:hAnsi="Proxima Nova" w:cs="Calibri"/>
          <w:sz w:val="22"/>
          <w:szCs w:val="22"/>
        </w:rPr>
        <w:t xml:space="preserve">aught </w:t>
      </w:r>
      <w:r w:rsidR="00AA7965" w:rsidRPr="006035DA">
        <w:rPr>
          <w:rFonts w:ascii="Proxima Nova" w:hAnsi="Proxima Nova" w:cs="Calibri"/>
          <w:bCs/>
          <w:sz w:val="22"/>
          <w:szCs w:val="22"/>
        </w:rPr>
        <w:t xml:space="preserve">PSHE </w:t>
      </w:r>
      <w:r w:rsidRPr="006035DA">
        <w:rPr>
          <w:rFonts w:ascii="Proxima Nova" w:hAnsi="Proxima Nova" w:cs="Calibri"/>
          <w:sz w:val="22"/>
          <w:szCs w:val="22"/>
        </w:rPr>
        <w:t xml:space="preserve">has also been </w:t>
      </w:r>
      <w:r w:rsidR="00AA7965" w:rsidRPr="006035DA">
        <w:rPr>
          <w:rFonts w:ascii="Proxima Nova" w:hAnsi="Proxima Nova" w:cs="Calibri"/>
          <w:sz w:val="22"/>
          <w:szCs w:val="22"/>
        </w:rPr>
        <w:t xml:space="preserve">part of </w:t>
      </w:r>
      <w:r w:rsidRPr="006035DA">
        <w:rPr>
          <w:rFonts w:ascii="Proxima Nova" w:hAnsi="Proxima Nova" w:cs="Calibri"/>
          <w:sz w:val="22"/>
          <w:szCs w:val="22"/>
        </w:rPr>
        <w:t>the Independent Schools Standards since 2014</w:t>
      </w:r>
      <w:r w:rsidR="00AA7965" w:rsidRPr="006035DA">
        <w:rPr>
          <w:rFonts w:ascii="Proxima Nova" w:hAnsi="Proxima Nova" w:cs="Calibri"/>
          <w:sz w:val="22"/>
          <w:szCs w:val="22"/>
        </w:rPr>
        <w:t>. We aim to provide a relevant,</w:t>
      </w:r>
      <w:r w:rsidRPr="006035DA">
        <w:rPr>
          <w:rFonts w:ascii="Proxima Nova" w:hAnsi="Proxima Nova" w:cs="Calibri"/>
          <w:sz w:val="22"/>
          <w:szCs w:val="22"/>
        </w:rPr>
        <w:t xml:space="preserve"> broad and</w:t>
      </w:r>
      <w:r w:rsidR="00AA7965" w:rsidRPr="006035DA">
        <w:rPr>
          <w:rFonts w:ascii="Proxima Nova" w:hAnsi="Proxima Nova" w:cs="Calibri"/>
          <w:sz w:val="22"/>
          <w:szCs w:val="22"/>
        </w:rPr>
        <w:t xml:space="preserve"> balance</w:t>
      </w:r>
      <w:r w:rsidRPr="006035DA">
        <w:rPr>
          <w:rFonts w:ascii="Proxima Nova" w:hAnsi="Proxima Nova" w:cs="Calibri"/>
          <w:sz w:val="22"/>
          <w:szCs w:val="22"/>
        </w:rPr>
        <w:t>d</w:t>
      </w:r>
      <w:r w:rsidR="00AA7965" w:rsidRPr="006035DA">
        <w:rPr>
          <w:rFonts w:ascii="Proxima Nova" w:hAnsi="Proxima Nova" w:cs="Calibri"/>
          <w:sz w:val="22"/>
          <w:szCs w:val="22"/>
        </w:rPr>
        <w:t xml:space="preserve"> curriculum that not just fulfils, but exceeds externally set standards.</w:t>
      </w:r>
    </w:p>
    <w:p w14:paraId="21B70191" w14:textId="77777777" w:rsidR="00AA7965" w:rsidRPr="006035DA" w:rsidRDefault="00AA7965" w:rsidP="00AA7965">
      <w:pPr>
        <w:autoSpaceDE w:val="0"/>
        <w:autoSpaceDN w:val="0"/>
        <w:adjustRightInd w:val="0"/>
        <w:rPr>
          <w:rFonts w:ascii="Proxima Nova" w:hAnsi="Proxima Nova" w:cs="Calibri"/>
          <w:bCs/>
          <w:sz w:val="22"/>
          <w:szCs w:val="22"/>
        </w:rPr>
      </w:pPr>
    </w:p>
    <w:p w14:paraId="04C3CADB" w14:textId="02BF5EE9" w:rsidR="00AA7965" w:rsidRPr="006035DA" w:rsidRDefault="00AA7965" w:rsidP="00AA7965">
      <w:pPr>
        <w:jc w:val="both"/>
        <w:rPr>
          <w:rFonts w:ascii="Proxima Nova" w:hAnsi="Proxima Nova" w:cs="Arial"/>
          <w:sz w:val="22"/>
          <w:szCs w:val="22"/>
        </w:rPr>
      </w:pPr>
      <w:r w:rsidRPr="006035DA">
        <w:rPr>
          <w:rFonts w:ascii="Proxima Nova" w:hAnsi="Proxima Nova" w:cs="Arial"/>
          <w:sz w:val="22"/>
          <w:szCs w:val="22"/>
        </w:rPr>
        <w:t xml:space="preserve">The </w:t>
      </w:r>
      <w:r w:rsidR="00C7527B" w:rsidRPr="006035DA">
        <w:rPr>
          <w:rFonts w:ascii="Proxima Nova" w:hAnsi="Proxima Nova" w:cs="Arial"/>
          <w:sz w:val="22"/>
          <w:szCs w:val="22"/>
        </w:rPr>
        <w:t xml:space="preserve">Sutton High School </w:t>
      </w:r>
      <w:r w:rsidR="00795F2C" w:rsidRPr="006035DA">
        <w:rPr>
          <w:rFonts w:ascii="Proxima Nova" w:hAnsi="Proxima Nova" w:cs="Arial"/>
          <w:sz w:val="22"/>
          <w:szCs w:val="22"/>
        </w:rPr>
        <w:t>PS</w:t>
      </w:r>
      <w:r w:rsidR="002D39D0">
        <w:rPr>
          <w:rFonts w:ascii="Proxima Nova" w:hAnsi="Proxima Nova" w:cs="Arial"/>
          <w:sz w:val="22"/>
          <w:szCs w:val="22"/>
        </w:rPr>
        <w:t>HE</w:t>
      </w:r>
      <w:r w:rsidR="00795F2C" w:rsidRPr="006035DA">
        <w:rPr>
          <w:rFonts w:ascii="Proxima Nova" w:hAnsi="Proxima Nova" w:cs="Arial"/>
          <w:sz w:val="22"/>
          <w:szCs w:val="22"/>
        </w:rPr>
        <w:t xml:space="preserve"> </w:t>
      </w:r>
      <w:r w:rsidRPr="006035DA">
        <w:rPr>
          <w:rFonts w:ascii="Proxima Nova" w:hAnsi="Proxima Nova" w:cs="Arial"/>
          <w:sz w:val="22"/>
          <w:szCs w:val="22"/>
        </w:rPr>
        <w:t xml:space="preserve">curriculum is spiral, so that topics can be re-visited in later years. </w:t>
      </w:r>
      <w:r w:rsidR="003A2089" w:rsidRPr="006035DA">
        <w:rPr>
          <w:rFonts w:ascii="Proxima Nova" w:hAnsi="Proxima Nova" w:cs="Arial"/>
          <w:sz w:val="22"/>
          <w:szCs w:val="22"/>
        </w:rPr>
        <w:t>Although the topics below are listed</w:t>
      </w:r>
      <w:r w:rsidRPr="006035DA">
        <w:rPr>
          <w:rFonts w:ascii="Proxima Nova" w:hAnsi="Proxima Nova" w:cs="Arial"/>
          <w:sz w:val="22"/>
          <w:szCs w:val="22"/>
        </w:rPr>
        <w:t xml:space="preserve"> specific</w:t>
      </w:r>
      <w:r w:rsidR="00200DEC" w:rsidRPr="006035DA">
        <w:rPr>
          <w:rFonts w:ascii="Proxima Nova" w:hAnsi="Proxima Nova" w:cs="Arial"/>
          <w:sz w:val="22"/>
          <w:szCs w:val="22"/>
        </w:rPr>
        <w:t>ally</w:t>
      </w:r>
      <w:r w:rsidRPr="006035DA">
        <w:rPr>
          <w:rFonts w:ascii="Proxima Nova" w:hAnsi="Proxima Nova" w:cs="Arial"/>
          <w:sz w:val="22"/>
          <w:szCs w:val="22"/>
        </w:rPr>
        <w:t xml:space="preserve">, we treat </w:t>
      </w:r>
      <w:r w:rsidR="00AF39AC">
        <w:rPr>
          <w:rFonts w:ascii="Proxima Nova" w:hAnsi="Proxima Nova" w:cs="Arial"/>
          <w:sz w:val="22"/>
          <w:szCs w:val="22"/>
        </w:rPr>
        <w:t>r</w:t>
      </w:r>
      <w:r w:rsidRPr="006035DA">
        <w:rPr>
          <w:rFonts w:ascii="Proxima Nova" w:hAnsi="Proxima Nova" w:cs="Arial"/>
          <w:sz w:val="22"/>
          <w:szCs w:val="22"/>
        </w:rPr>
        <w:t xml:space="preserve">elationships and </w:t>
      </w:r>
      <w:r w:rsidR="00AF39AC">
        <w:rPr>
          <w:rFonts w:ascii="Proxima Nova" w:hAnsi="Proxima Nova" w:cs="Arial"/>
          <w:sz w:val="22"/>
          <w:szCs w:val="22"/>
        </w:rPr>
        <w:t>s</w:t>
      </w:r>
      <w:r w:rsidRPr="006035DA">
        <w:rPr>
          <w:rFonts w:ascii="Proxima Nova" w:hAnsi="Proxima Nova" w:cs="Arial"/>
          <w:sz w:val="22"/>
          <w:szCs w:val="22"/>
        </w:rPr>
        <w:t xml:space="preserve">ex </w:t>
      </w:r>
      <w:r w:rsidR="00AF39AC">
        <w:rPr>
          <w:rFonts w:ascii="Proxima Nova" w:hAnsi="Proxima Nova" w:cs="Arial"/>
          <w:sz w:val="22"/>
          <w:szCs w:val="22"/>
        </w:rPr>
        <w:t>e</w:t>
      </w:r>
      <w:r w:rsidRPr="006035DA">
        <w:rPr>
          <w:rFonts w:ascii="Proxima Nova" w:hAnsi="Proxima Nova" w:cs="Arial"/>
          <w:sz w:val="22"/>
          <w:szCs w:val="22"/>
        </w:rPr>
        <w:t xml:space="preserve">ducation as part of </w:t>
      </w:r>
      <w:r w:rsidR="00BB455D" w:rsidRPr="006035DA">
        <w:rPr>
          <w:rFonts w:ascii="Proxima Nova" w:hAnsi="Proxima Nova" w:cs="Arial"/>
          <w:sz w:val="22"/>
          <w:szCs w:val="22"/>
        </w:rPr>
        <w:t xml:space="preserve">the wider </w:t>
      </w:r>
      <w:r w:rsidRPr="006035DA">
        <w:rPr>
          <w:rFonts w:ascii="Proxima Nova" w:hAnsi="Proxima Nova" w:cs="Arial"/>
          <w:sz w:val="22"/>
          <w:szCs w:val="22"/>
        </w:rPr>
        <w:t>PSHE</w:t>
      </w:r>
      <w:r w:rsidR="00C7527B" w:rsidRPr="006035DA">
        <w:rPr>
          <w:rFonts w:ascii="Proxima Nova" w:hAnsi="Proxima Nova" w:cs="Arial"/>
          <w:sz w:val="22"/>
          <w:szCs w:val="22"/>
        </w:rPr>
        <w:t xml:space="preserve"> </w:t>
      </w:r>
      <w:r w:rsidR="00BB455D" w:rsidRPr="006035DA">
        <w:rPr>
          <w:rFonts w:ascii="Proxima Nova" w:hAnsi="Proxima Nova" w:cs="Arial"/>
          <w:sz w:val="22"/>
          <w:szCs w:val="22"/>
        </w:rPr>
        <w:t>curriculum</w:t>
      </w:r>
      <w:r w:rsidRPr="006035DA">
        <w:rPr>
          <w:rFonts w:ascii="Proxima Nova" w:hAnsi="Proxima Nova" w:cs="Arial"/>
          <w:sz w:val="22"/>
          <w:szCs w:val="22"/>
        </w:rPr>
        <w:t>.</w:t>
      </w:r>
      <w:r w:rsidR="00D77BDF" w:rsidRPr="006035DA">
        <w:rPr>
          <w:rFonts w:ascii="Proxima Nova" w:hAnsi="Proxima Nova" w:cs="Arial"/>
          <w:sz w:val="22"/>
          <w:szCs w:val="22"/>
        </w:rPr>
        <w:t xml:space="preserve"> </w:t>
      </w:r>
      <w:r w:rsidR="00E179F9" w:rsidRPr="006035DA">
        <w:rPr>
          <w:rFonts w:ascii="Proxima Nova" w:hAnsi="Proxima Nova" w:cs="Arial"/>
          <w:sz w:val="22"/>
          <w:szCs w:val="22"/>
        </w:rPr>
        <w:t>We support equal opportunities</w:t>
      </w:r>
      <w:r w:rsidR="00D77BDF" w:rsidRPr="006035DA">
        <w:rPr>
          <w:rFonts w:ascii="Proxima Nova" w:hAnsi="Proxima Nova" w:cs="Arial"/>
          <w:sz w:val="22"/>
          <w:szCs w:val="22"/>
        </w:rPr>
        <w:t xml:space="preserve"> in education, seeing it as enabling and encouraging all our students to build self-esteem through discussion and activities in a safe environment. We are equipping them with decision-making skills irrespective of gender roles and stereotyping.</w:t>
      </w:r>
    </w:p>
    <w:p w14:paraId="6649E95B" w14:textId="77777777" w:rsidR="00200DEC" w:rsidRDefault="00200DEC" w:rsidP="00AA7965">
      <w:pPr>
        <w:jc w:val="both"/>
        <w:rPr>
          <w:rFonts w:ascii="Proxima Nova" w:hAnsi="Proxima Nova" w:cs="Arial"/>
          <w:sz w:val="22"/>
          <w:szCs w:val="22"/>
        </w:rPr>
      </w:pPr>
    </w:p>
    <w:p w14:paraId="666AA824" w14:textId="10384B0D" w:rsidR="00806DDC" w:rsidRDefault="00806DDC" w:rsidP="00806DDC">
      <w:pPr>
        <w:jc w:val="both"/>
        <w:rPr>
          <w:rFonts w:ascii="Proxima Nova" w:hAnsi="Proxima Nova"/>
          <w:sz w:val="22"/>
          <w:szCs w:val="22"/>
        </w:rPr>
      </w:pPr>
      <w:r w:rsidRPr="00E500EA">
        <w:rPr>
          <w:rFonts w:ascii="Proxima Nova" w:hAnsi="Proxima Nova"/>
          <w:sz w:val="22"/>
          <w:szCs w:val="22"/>
        </w:rPr>
        <w:t>Sutton High School aims for pupils to:</w:t>
      </w:r>
    </w:p>
    <w:p w14:paraId="24C15083" w14:textId="77777777" w:rsidR="00806DDC" w:rsidRPr="00E500EA" w:rsidRDefault="00806DDC" w:rsidP="00806DDC">
      <w:pPr>
        <w:jc w:val="both"/>
        <w:rPr>
          <w:rFonts w:ascii="Proxima Nova" w:hAnsi="Proxima Nova"/>
          <w:sz w:val="22"/>
          <w:szCs w:val="22"/>
        </w:rPr>
      </w:pPr>
    </w:p>
    <w:p w14:paraId="273A667E" w14:textId="77777777" w:rsidR="00806DDC" w:rsidRPr="00E500EA" w:rsidRDefault="00806DDC" w:rsidP="00806DDC">
      <w:pPr>
        <w:numPr>
          <w:ilvl w:val="0"/>
          <w:numId w:val="16"/>
        </w:numPr>
        <w:tabs>
          <w:tab w:val="clear" w:pos="1080"/>
          <w:tab w:val="num" w:pos="720"/>
        </w:tabs>
        <w:ind w:left="720"/>
        <w:jc w:val="both"/>
        <w:rPr>
          <w:rFonts w:ascii="Proxima Nova" w:hAnsi="Proxima Nova"/>
          <w:sz w:val="22"/>
          <w:szCs w:val="22"/>
        </w:rPr>
      </w:pPr>
      <w:r w:rsidRPr="00E500EA">
        <w:rPr>
          <w:rFonts w:ascii="Proxima Nova" w:hAnsi="Proxima Nova"/>
          <w:sz w:val="22"/>
          <w:szCs w:val="22"/>
        </w:rPr>
        <w:t>learn about relationships, including feelings and values</w:t>
      </w:r>
    </w:p>
    <w:p w14:paraId="067AAC65" w14:textId="77777777" w:rsidR="00806DDC" w:rsidRPr="00E500EA" w:rsidRDefault="00806DDC" w:rsidP="00806DDC">
      <w:pPr>
        <w:numPr>
          <w:ilvl w:val="0"/>
          <w:numId w:val="16"/>
        </w:numPr>
        <w:tabs>
          <w:tab w:val="clear" w:pos="1080"/>
          <w:tab w:val="num" w:pos="720"/>
        </w:tabs>
        <w:ind w:left="720"/>
        <w:jc w:val="both"/>
        <w:rPr>
          <w:rFonts w:ascii="Proxima Nova" w:hAnsi="Proxima Nova"/>
          <w:sz w:val="22"/>
          <w:szCs w:val="22"/>
        </w:rPr>
      </w:pPr>
      <w:r w:rsidRPr="00E500EA">
        <w:rPr>
          <w:rFonts w:ascii="Proxima Nova" w:hAnsi="Proxima Nova"/>
          <w:sz w:val="22"/>
          <w:szCs w:val="22"/>
        </w:rPr>
        <w:t>build personal self-esteem and show respect for others</w:t>
      </w:r>
    </w:p>
    <w:p w14:paraId="2B345025" w14:textId="77777777" w:rsidR="00806DDC" w:rsidRPr="00E500EA" w:rsidRDefault="00806DDC" w:rsidP="00806DDC">
      <w:pPr>
        <w:numPr>
          <w:ilvl w:val="0"/>
          <w:numId w:val="16"/>
        </w:numPr>
        <w:tabs>
          <w:tab w:val="clear" w:pos="1080"/>
          <w:tab w:val="num" w:pos="720"/>
        </w:tabs>
        <w:ind w:left="720"/>
        <w:jc w:val="both"/>
        <w:rPr>
          <w:rFonts w:ascii="Proxima Nova" w:hAnsi="Proxima Nova"/>
          <w:sz w:val="22"/>
          <w:szCs w:val="22"/>
        </w:rPr>
      </w:pPr>
      <w:r w:rsidRPr="00E500EA">
        <w:rPr>
          <w:rFonts w:ascii="Proxima Nova" w:hAnsi="Proxima Nova"/>
          <w:sz w:val="22"/>
          <w:szCs w:val="22"/>
        </w:rPr>
        <w:t>learn about taking on responsibility for themselves and others</w:t>
      </w:r>
    </w:p>
    <w:p w14:paraId="10F370CA" w14:textId="77777777" w:rsidR="00806DDC" w:rsidRPr="00E500EA" w:rsidRDefault="00806DDC" w:rsidP="00806DDC">
      <w:pPr>
        <w:numPr>
          <w:ilvl w:val="0"/>
          <w:numId w:val="16"/>
        </w:numPr>
        <w:tabs>
          <w:tab w:val="clear" w:pos="1080"/>
          <w:tab w:val="num" w:pos="720"/>
        </w:tabs>
        <w:ind w:left="720"/>
        <w:jc w:val="both"/>
        <w:rPr>
          <w:rFonts w:ascii="Proxima Nova" w:hAnsi="Proxima Nova"/>
          <w:sz w:val="22"/>
          <w:szCs w:val="22"/>
        </w:rPr>
      </w:pPr>
      <w:r w:rsidRPr="00E500EA">
        <w:rPr>
          <w:rFonts w:ascii="Proxima Nova" w:hAnsi="Proxima Nova"/>
          <w:sz w:val="22"/>
          <w:szCs w:val="22"/>
        </w:rPr>
        <w:t>understand the importance of stable relationships as key building blocks of the community and society</w:t>
      </w:r>
    </w:p>
    <w:p w14:paraId="663AA496" w14:textId="77777777" w:rsidR="00806DDC" w:rsidRPr="00E500EA" w:rsidRDefault="00806DDC" w:rsidP="00806DDC">
      <w:pPr>
        <w:numPr>
          <w:ilvl w:val="0"/>
          <w:numId w:val="16"/>
        </w:numPr>
        <w:tabs>
          <w:tab w:val="clear" w:pos="1080"/>
          <w:tab w:val="num" w:pos="720"/>
        </w:tabs>
        <w:ind w:left="720"/>
        <w:jc w:val="both"/>
        <w:rPr>
          <w:rFonts w:ascii="Proxima Nova" w:hAnsi="Proxima Nova"/>
          <w:sz w:val="22"/>
          <w:szCs w:val="22"/>
        </w:rPr>
      </w:pPr>
      <w:r w:rsidRPr="00E500EA">
        <w:rPr>
          <w:rFonts w:ascii="Proxima Nova" w:hAnsi="Proxima Nova"/>
          <w:sz w:val="22"/>
          <w:szCs w:val="22"/>
        </w:rPr>
        <w:t>receive information about contraception, safe sex and how they can access further information</w:t>
      </w:r>
    </w:p>
    <w:p w14:paraId="72C8F8F6" w14:textId="77777777" w:rsidR="00806DDC" w:rsidRPr="00E500EA" w:rsidRDefault="00806DDC" w:rsidP="00806DDC">
      <w:pPr>
        <w:numPr>
          <w:ilvl w:val="0"/>
          <w:numId w:val="16"/>
        </w:numPr>
        <w:tabs>
          <w:tab w:val="clear" w:pos="1080"/>
          <w:tab w:val="num" w:pos="720"/>
        </w:tabs>
        <w:ind w:left="720"/>
        <w:jc w:val="both"/>
        <w:rPr>
          <w:rFonts w:ascii="Proxima Nova" w:hAnsi="Proxima Nova"/>
          <w:sz w:val="22"/>
          <w:szCs w:val="22"/>
        </w:rPr>
      </w:pPr>
      <w:r w:rsidRPr="00E500EA">
        <w:rPr>
          <w:rFonts w:ascii="Proxima Nova" w:hAnsi="Proxima Nova"/>
          <w:sz w:val="22"/>
          <w:szCs w:val="22"/>
        </w:rPr>
        <w:t>make informed and sensible decisions about their own sexual behaviour.</w:t>
      </w:r>
    </w:p>
    <w:p w14:paraId="1CAA6A8E" w14:textId="77777777" w:rsidR="000411AD" w:rsidRPr="006035DA" w:rsidRDefault="000411AD" w:rsidP="00200DEC">
      <w:pPr>
        <w:pStyle w:val="Heading3"/>
        <w:ind w:left="0"/>
        <w:jc w:val="both"/>
        <w:rPr>
          <w:rFonts w:ascii="Proxima Nova" w:hAnsi="Proxima Nova" w:cs="Arial"/>
          <w:sz w:val="22"/>
          <w:szCs w:val="22"/>
        </w:rPr>
      </w:pPr>
    </w:p>
    <w:p w14:paraId="50C67D10" w14:textId="4B9C6E5F" w:rsidR="00200DEC" w:rsidRPr="006035DA" w:rsidRDefault="00200DEC" w:rsidP="00200DEC">
      <w:pPr>
        <w:pStyle w:val="Heading3"/>
        <w:ind w:left="0"/>
        <w:jc w:val="both"/>
        <w:rPr>
          <w:rFonts w:ascii="Proxima Nova" w:hAnsi="Proxima Nova" w:cs="Arial"/>
          <w:sz w:val="22"/>
          <w:szCs w:val="22"/>
        </w:rPr>
      </w:pPr>
      <w:r w:rsidRPr="006035DA">
        <w:rPr>
          <w:rFonts w:ascii="Proxima Nova" w:hAnsi="Proxima Nova" w:cs="Arial"/>
          <w:sz w:val="22"/>
          <w:szCs w:val="22"/>
        </w:rPr>
        <w:t>The main topics covered in</w:t>
      </w:r>
      <w:r w:rsidR="00AB2AD4">
        <w:rPr>
          <w:rFonts w:ascii="Proxima Nova" w:hAnsi="Proxima Nova" w:cs="Arial"/>
          <w:sz w:val="22"/>
          <w:szCs w:val="22"/>
        </w:rPr>
        <w:t xml:space="preserve"> relationships and sex education</w:t>
      </w:r>
      <w:r w:rsidRPr="006035DA">
        <w:rPr>
          <w:rFonts w:ascii="Proxima Nova" w:hAnsi="Proxima Nova" w:cs="Arial"/>
          <w:sz w:val="22"/>
          <w:szCs w:val="22"/>
        </w:rPr>
        <w:t xml:space="preserve"> are:</w:t>
      </w:r>
    </w:p>
    <w:p w14:paraId="69B8A07B" w14:textId="77777777" w:rsidR="00200DEC" w:rsidRPr="006035DA" w:rsidRDefault="00200DEC" w:rsidP="00200DEC">
      <w:pPr>
        <w:rPr>
          <w:rFonts w:ascii="Proxima Nova" w:hAnsi="Proxima Nova"/>
        </w:rPr>
      </w:pPr>
    </w:p>
    <w:p w14:paraId="6AF18E6F" w14:textId="77777777"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Establishing healthy relationships.</w:t>
      </w:r>
    </w:p>
    <w:p w14:paraId="4FF22CE9" w14:textId="41694A39"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Puberty</w:t>
      </w:r>
      <w:r w:rsidR="002D39D0">
        <w:rPr>
          <w:rFonts w:ascii="Proxima Nova" w:hAnsi="Proxima Nova" w:cs="Arial"/>
          <w:sz w:val="22"/>
          <w:szCs w:val="22"/>
        </w:rPr>
        <w:t xml:space="preserve"> and</w:t>
      </w:r>
      <w:r w:rsidRPr="006035DA">
        <w:rPr>
          <w:rFonts w:ascii="Proxima Nova" w:hAnsi="Proxima Nova" w:cs="Arial"/>
          <w:sz w:val="22"/>
          <w:szCs w:val="22"/>
        </w:rPr>
        <w:t xml:space="preserve"> menstruation </w:t>
      </w:r>
    </w:p>
    <w:p w14:paraId="18B1D8C3" w14:textId="77777777"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Consent and how to communicate this to others.</w:t>
      </w:r>
    </w:p>
    <w:p w14:paraId="79D57CD0" w14:textId="3DED8740"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Contraception</w:t>
      </w:r>
      <w:r w:rsidR="002D39D0">
        <w:rPr>
          <w:rFonts w:ascii="Proxima Nova" w:hAnsi="Proxima Nova" w:cs="Arial"/>
          <w:sz w:val="22"/>
          <w:szCs w:val="22"/>
        </w:rPr>
        <w:t xml:space="preserve"> </w:t>
      </w:r>
    </w:p>
    <w:p w14:paraId="0E223ED0" w14:textId="7004B372" w:rsidR="00200DEC" w:rsidRPr="006035DA" w:rsidRDefault="002D39D0" w:rsidP="00200DEC">
      <w:pPr>
        <w:numPr>
          <w:ilvl w:val="0"/>
          <w:numId w:val="1"/>
        </w:numPr>
        <w:jc w:val="both"/>
        <w:rPr>
          <w:rFonts w:ascii="Proxima Nova" w:hAnsi="Proxima Nova" w:cs="Arial"/>
          <w:sz w:val="22"/>
          <w:szCs w:val="22"/>
        </w:rPr>
      </w:pPr>
      <w:r>
        <w:rPr>
          <w:rFonts w:ascii="Proxima Nova" w:hAnsi="Proxima Nova" w:cs="Arial"/>
          <w:sz w:val="22"/>
          <w:szCs w:val="22"/>
        </w:rPr>
        <w:t>Sexual health</w:t>
      </w:r>
    </w:p>
    <w:p w14:paraId="52D05FCB" w14:textId="0EF38DD8"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Understanding bodies</w:t>
      </w:r>
    </w:p>
    <w:p w14:paraId="1EF7CB5C" w14:textId="7BE98183"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 xml:space="preserve">Sexting </w:t>
      </w:r>
      <w:r w:rsidR="002D39D0">
        <w:rPr>
          <w:rFonts w:ascii="Proxima Nova" w:hAnsi="Proxima Nova" w:cs="Arial"/>
          <w:sz w:val="22"/>
          <w:szCs w:val="22"/>
        </w:rPr>
        <w:t>and nudes’ awareness</w:t>
      </w:r>
    </w:p>
    <w:p w14:paraId="23414F62" w14:textId="5F94483E"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 xml:space="preserve">Safer </w:t>
      </w:r>
      <w:r w:rsidR="001A4BA7">
        <w:rPr>
          <w:rFonts w:ascii="Proxima Nova" w:hAnsi="Proxima Nova" w:cs="Arial"/>
          <w:sz w:val="22"/>
          <w:szCs w:val="22"/>
        </w:rPr>
        <w:t>intimacy</w:t>
      </w:r>
      <w:r w:rsidR="002D39D0">
        <w:rPr>
          <w:rFonts w:ascii="Proxima Nova" w:hAnsi="Proxima Nova" w:cs="Arial"/>
          <w:sz w:val="22"/>
          <w:szCs w:val="22"/>
        </w:rPr>
        <w:t xml:space="preserve"> including recognising relational abuse</w:t>
      </w:r>
    </w:p>
    <w:p w14:paraId="1B8F169B" w14:textId="77777777" w:rsidR="00200DEC" w:rsidRPr="006035DA" w:rsidRDefault="00200DEC" w:rsidP="00200DEC">
      <w:pPr>
        <w:numPr>
          <w:ilvl w:val="0"/>
          <w:numId w:val="1"/>
        </w:numPr>
        <w:jc w:val="both"/>
        <w:rPr>
          <w:rFonts w:ascii="Proxima Nova" w:hAnsi="Proxima Nova" w:cs="Arial"/>
          <w:sz w:val="22"/>
          <w:szCs w:val="22"/>
        </w:rPr>
      </w:pPr>
      <w:r w:rsidRPr="006035DA">
        <w:rPr>
          <w:rFonts w:ascii="Proxima Nova" w:hAnsi="Proxima Nova" w:cs="Arial"/>
          <w:sz w:val="22"/>
          <w:szCs w:val="22"/>
        </w:rPr>
        <w:t>Sexual exploitation</w:t>
      </w:r>
    </w:p>
    <w:p w14:paraId="5B62EE08" w14:textId="4C77096C" w:rsidR="00200DEC" w:rsidRPr="006035DA" w:rsidRDefault="002D39D0" w:rsidP="00200DEC">
      <w:pPr>
        <w:numPr>
          <w:ilvl w:val="0"/>
          <w:numId w:val="1"/>
        </w:numPr>
        <w:jc w:val="both"/>
        <w:rPr>
          <w:rFonts w:ascii="Proxima Nova" w:hAnsi="Proxima Nova" w:cs="Arial"/>
          <w:sz w:val="22"/>
          <w:szCs w:val="22"/>
        </w:rPr>
      </w:pPr>
      <w:r>
        <w:rPr>
          <w:rFonts w:ascii="Proxima Nova" w:hAnsi="Proxima Nova" w:cs="Arial"/>
          <w:sz w:val="22"/>
          <w:szCs w:val="22"/>
        </w:rPr>
        <w:t>P</w:t>
      </w:r>
      <w:r w:rsidR="00200DEC" w:rsidRPr="006035DA">
        <w:rPr>
          <w:rFonts w:ascii="Proxima Nova" w:hAnsi="Proxima Nova" w:cs="Arial"/>
          <w:sz w:val="22"/>
          <w:szCs w:val="22"/>
        </w:rPr>
        <w:t>orn</w:t>
      </w:r>
      <w:r>
        <w:rPr>
          <w:rFonts w:ascii="Proxima Nova" w:hAnsi="Proxima Nova" w:cs="Arial"/>
          <w:sz w:val="22"/>
          <w:szCs w:val="22"/>
        </w:rPr>
        <w:t xml:space="preserve"> awareness</w:t>
      </w:r>
    </w:p>
    <w:p w14:paraId="62CA7B69" w14:textId="77777777" w:rsidR="003E60EA" w:rsidRPr="006035DA" w:rsidRDefault="003E60EA" w:rsidP="00F26517">
      <w:pPr>
        <w:pStyle w:val="BodyText"/>
        <w:spacing w:after="0"/>
        <w:jc w:val="both"/>
        <w:rPr>
          <w:rFonts w:ascii="Proxima Nova" w:hAnsi="Proxima Nova" w:cs="Arial"/>
          <w:sz w:val="22"/>
          <w:szCs w:val="22"/>
        </w:rPr>
      </w:pPr>
    </w:p>
    <w:p w14:paraId="0CED44B0" w14:textId="6662773E" w:rsidR="00200DEC" w:rsidRPr="006035DA" w:rsidRDefault="00C7527B" w:rsidP="00200DEC">
      <w:pPr>
        <w:jc w:val="both"/>
        <w:rPr>
          <w:rFonts w:ascii="Proxima Nova" w:hAnsi="Proxima Nova" w:cs="Arial"/>
          <w:sz w:val="22"/>
          <w:szCs w:val="22"/>
        </w:rPr>
      </w:pPr>
      <w:r w:rsidRPr="006035DA">
        <w:rPr>
          <w:rFonts w:ascii="Proxima Nova" w:hAnsi="Proxima Nova" w:cs="Arial"/>
          <w:sz w:val="22"/>
          <w:szCs w:val="22"/>
        </w:rPr>
        <w:t>As part of the PS</w:t>
      </w:r>
      <w:r w:rsidR="002D39D0">
        <w:rPr>
          <w:rFonts w:ascii="Proxima Nova" w:hAnsi="Proxima Nova" w:cs="Arial"/>
          <w:sz w:val="22"/>
          <w:szCs w:val="22"/>
        </w:rPr>
        <w:t>HE</w:t>
      </w:r>
      <w:r w:rsidR="00200DEC" w:rsidRPr="006035DA">
        <w:rPr>
          <w:rFonts w:ascii="Proxima Nova" w:hAnsi="Proxima Nova" w:cs="Arial"/>
          <w:sz w:val="22"/>
          <w:szCs w:val="22"/>
        </w:rPr>
        <w:t xml:space="preserve"> programme, Relationships and Sex Education is taught by </w:t>
      </w:r>
      <w:r w:rsidRPr="006035DA">
        <w:rPr>
          <w:rFonts w:ascii="Proxima Nova" w:hAnsi="Proxima Nova" w:cs="Arial"/>
          <w:sz w:val="22"/>
          <w:szCs w:val="22"/>
        </w:rPr>
        <w:t>the lead coordinator of PS</w:t>
      </w:r>
      <w:r w:rsidR="002D39D0">
        <w:rPr>
          <w:rFonts w:ascii="Proxima Nova" w:hAnsi="Proxima Nova" w:cs="Arial"/>
          <w:sz w:val="22"/>
          <w:szCs w:val="22"/>
        </w:rPr>
        <w:t>HE</w:t>
      </w:r>
      <w:r w:rsidR="00200DEC" w:rsidRPr="006035DA">
        <w:rPr>
          <w:rFonts w:ascii="Proxima Nova" w:hAnsi="Proxima Nova" w:cs="Arial"/>
          <w:sz w:val="22"/>
          <w:szCs w:val="22"/>
        </w:rPr>
        <w:t xml:space="preserve"> </w:t>
      </w:r>
      <w:r w:rsidR="008E46F7">
        <w:rPr>
          <w:rFonts w:ascii="Proxima Nova" w:hAnsi="Proxima Nova" w:cs="Arial"/>
          <w:sz w:val="22"/>
          <w:szCs w:val="22"/>
        </w:rPr>
        <w:t xml:space="preserve">and members of the pastoral team </w:t>
      </w:r>
      <w:r w:rsidRPr="006035DA">
        <w:rPr>
          <w:rFonts w:ascii="Proxima Nova" w:hAnsi="Proxima Nova" w:cs="Arial"/>
          <w:sz w:val="22"/>
          <w:szCs w:val="22"/>
        </w:rPr>
        <w:t>as part of their timetabled lesson</w:t>
      </w:r>
      <w:r w:rsidR="00795F2C" w:rsidRPr="006035DA">
        <w:rPr>
          <w:rFonts w:ascii="Proxima Nova" w:hAnsi="Proxima Nova" w:cs="Arial"/>
          <w:sz w:val="22"/>
          <w:szCs w:val="22"/>
        </w:rPr>
        <w:t xml:space="preserve"> in years 7-11</w:t>
      </w:r>
      <w:r w:rsidR="00200DEC" w:rsidRPr="006035DA">
        <w:rPr>
          <w:rFonts w:ascii="Proxima Nova" w:hAnsi="Proxima Nova" w:cs="Arial"/>
          <w:sz w:val="22"/>
          <w:szCs w:val="22"/>
        </w:rPr>
        <w:t>, using a range of activities with materials and support provided by health professionals</w:t>
      </w:r>
      <w:r w:rsidR="00DA3DB9">
        <w:rPr>
          <w:rFonts w:ascii="Proxima Nova" w:hAnsi="Proxima Nova" w:cs="Arial"/>
          <w:sz w:val="22"/>
          <w:szCs w:val="22"/>
        </w:rPr>
        <w:t xml:space="preserve">, the PSHE </w:t>
      </w:r>
      <w:r w:rsidR="00710842">
        <w:rPr>
          <w:rFonts w:ascii="Proxima Nova" w:hAnsi="Proxima Nova" w:cs="Arial"/>
          <w:sz w:val="22"/>
          <w:szCs w:val="22"/>
        </w:rPr>
        <w:t>Association</w:t>
      </w:r>
      <w:r w:rsidR="00DA3DB9">
        <w:rPr>
          <w:rFonts w:ascii="Proxima Nova" w:hAnsi="Proxima Nova" w:cs="Arial"/>
          <w:sz w:val="22"/>
          <w:szCs w:val="22"/>
        </w:rPr>
        <w:t>, GDST</w:t>
      </w:r>
      <w:r w:rsidR="00710842">
        <w:rPr>
          <w:rFonts w:ascii="Proxima Nova" w:hAnsi="Proxima Nova" w:cs="Arial"/>
          <w:sz w:val="22"/>
          <w:szCs w:val="22"/>
        </w:rPr>
        <w:t xml:space="preserve"> PSHE team </w:t>
      </w:r>
      <w:r w:rsidR="002D39D0">
        <w:rPr>
          <w:rFonts w:ascii="Proxima Nova" w:hAnsi="Proxima Nova" w:cs="Arial"/>
          <w:sz w:val="22"/>
          <w:szCs w:val="22"/>
        </w:rPr>
        <w:t>and the wider pastoral team</w:t>
      </w:r>
      <w:r w:rsidR="00710842">
        <w:rPr>
          <w:rFonts w:ascii="Proxima Nova" w:hAnsi="Proxima Nova" w:cs="Arial"/>
          <w:sz w:val="22"/>
          <w:szCs w:val="22"/>
        </w:rPr>
        <w:t xml:space="preserve"> at Sutton High</w:t>
      </w:r>
      <w:r w:rsidR="002D39D0">
        <w:rPr>
          <w:rFonts w:ascii="Proxima Nova" w:hAnsi="Proxima Nova" w:cs="Arial"/>
          <w:sz w:val="22"/>
          <w:szCs w:val="22"/>
        </w:rPr>
        <w:t>.</w:t>
      </w:r>
      <w:r w:rsidR="00200DEC" w:rsidRPr="006035DA">
        <w:rPr>
          <w:rFonts w:ascii="Proxima Nova" w:hAnsi="Proxima Nova" w:cs="Arial"/>
          <w:sz w:val="22"/>
          <w:szCs w:val="22"/>
        </w:rPr>
        <w:t xml:space="preserve"> </w:t>
      </w:r>
    </w:p>
    <w:p w14:paraId="0570C9BD" w14:textId="77777777" w:rsidR="00C7527B" w:rsidRPr="006035DA" w:rsidRDefault="00C7527B" w:rsidP="00200DEC">
      <w:pPr>
        <w:jc w:val="both"/>
        <w:rPr>
          <w:rFonts w:ascii="Proxima Nova" w:hAnsi="Proxima Nova" w:cs="Arial"/>
          <w:sz w:val="22"/>
          <w:szCs w:val="22"/>
        </w:rPr>
      </w:pPr>
    </w:p>
    <w:p w14:paraId="52F81B2B" w14:textId="77777777" w:rsidR="000616A7" w:rsidRPr="006035DA" w:rsidRDefault="00000EEB" w:rsidP="00EB5AC6">
      <w:pPr>
        <w:pStyle w:val="Heading3"/>
        <w:numPr>
          <w:ilvl w:val="0"/>
          <w:numId w:val="13"/>
        </w:numPr>
        <w:jc w:val="both"/>
        <w:rPr>
          <w:rFonts w:ascii="Proxima Nova" w:hAnsi="Proxima Nova" w:cs="Arial"/>
          <w:b w:val="0"/>
          <w:sz w:val="22"/>
          <w:szCs w:val="22"/>
        </w:rPr>
      </w:pPr>
      <w:r w:rsidRPr="006035DA">
        <w:rPr>
          <w:rFonts w:ascii="Proxima Nova" w:hAnsi="Proxima Nova" w:cs="Arial"/>
          <w:b w:val="0"/>
          <w:sz w:val="22"/>
          <w:szCs w:val="22"/>
        </w:rPr>
        <w:lastRenderedPageBreak/>
        <w:t>The programme is developed and re</w:t>
      </w:r>
      <w:r w:rsidR="005E731D" w:rsidRPr="006035DA">
        <w:rPr>
          <w:rFonts w:ascii="Proxima Nova" w:hAnsi="Proxima Nova" w:cs="Arial"/>
          <w:b w:val="0"/>
          <w:sz w:val="22"/>
          <w:szCs w:val="22"/>
        </w:rPr>
        <w:t xml:space="preserve">viewed in consultation </w:t>
      </w:r>
      <w:r w:rsidRPr="006035DA">
        <w:rPr>
          <w:rFonts w:ascii="Proxima Nova" w:hAnsi="Proxima Nova" w:cs="Arial"/>
          <w:b w:val="0"/>
          <w:sz w:val="22"/>
          <w:szCs w:val="22"/>
        </w:rPr>
        <w:t xml:space="preserve">to ensure that it meets the needs of the whole school community. </w:t>
      </w:r>
    </w:p>
    <w:p w14:paraId="133733B7" w14:textId="77777777" w:rsidR="00FD2EE0" w:rsidRPr="006035DA" w:rsidRDefault="00FD2EE0" w:rsidP="00EB5AC6">
      <w:pPr>
        <w:pStyle w:val="Heading3"/>
        <w:numPr>
          <w:ilvl w:val="0"/>
          <w:numId w:val="13"/>
        </w:numPr>
        <w:jc w:val="both"/>
        <w:rPr>
          <w:rFonts w:ascii="Proxima Nova" w:hAnsi="Proxima Nova" w:cs="Arial"/>
          <w:b w:val="0"/>
          <w:sz w:val="22"/>
          <w:szCs w:val="22"/>
        </w:rPr>
      </w:pPr>
      <w:r w:rsidRPr="006035DA">
        <w:rPr>
          <w:rFonts w:ascii="Proxima Nova" w:hAnsi="Proxima Nova" w:cs="Arial"/>
          <w:b w:val="0"/>
          <w:sz w:val="22"/>
          <w:szCs w:val="22"/>
        </w:rPr>
        <w:t xml:space="preserve">We ensure that RSE is age relevant and appropriate across all year groups; this means ensuring that the curriculum develops as our pupils do and meets their needs. </w:t>
      </w:r>
    </w:p>
    <w:p w14:paraId="47C7A6F5" w14:textId="77777777" w:rsidR="00FD2EE0" w:rsidRPr="006035DA" w:rsidRDefault="00000EEB" w:rsidP="00EB5AC6">
      <w:pPr>
        <w:pStyle w:val="Heading3"/>
        <w:numPr>
          <w:ilvl w:val="0"/>
          <w:numId w:val="13"/>
        </w:numPr>
        <w:jc w:val="both"/>
        <w:rPr>
          <w:rFonts w:ascii="Proxima Nova" w:hAnsi="Proxima Nova" w:cs="Arial"/>
          <w:b w:val="0"/>
          <w:sz w:val="22"/>
          <w:szCs w:val="22"/>
        </w:rPr>
      </w:pPr>
      <w:r w:rsidRPr="006035DA">
        <w:rPr>
          <w:rFonts w:ascii="Proxima Nova" w:hAnsi="Proxima Nova" w:cs="Arial"/>
          <w:b w:val="0"/>
          <w:sz w:val="22"/>
          <w:szCs w:val="22"/>
        </w:rPr>
        <w:t>We ensure that staff are given regular and ongoing training on issues related to RSE including confidentiality, setting ground</w:t>
      </w:r>
      <w:r w:rsidR="00B92866" w:rsidRPr="006035DA">
        <w:rPr>
          <w:rFonts w:ascii="Proxima Nova" w:hAnsi="Proxima Nova" w:cs="Arial"/>
          <w:b w:val="0"/>
          <w:sz w:val="22"/>
          <w:szCs w:val="22"/>
        </w:rPr>
        <w:t xml:space="preserve"> rules and establishing positive behaviour,</w:t>
      </w:r>
      <w:r w:rsidRPr="006035DA">
        <w:rPr>
          <w:rFonts w:ascii="Proxima Nova" w:hAnsi="Proxima Nova" w:cs="Arial"/>
          <w:b w:val="0"/>
          <w:sz w:val="22"/>
          <w:szCs w:val="22"/>
        </w:rPr>
        <w:t xml:space="preserve"> handling controversial iss</w:t>
      </w:r>
      <w:r w:rsidR="00FD2EE0" w:rsidRPr="006035DA">
        <w:rPr>
          <w:rFonts w:ascii="Proxima Nova" w:hAnsi="Proxima Nova" w:cs="Arial"/>
          <w:b w:val="0"/>
          <w:sz w:val="22"/>
          <w:szCs w:val="22"/>
        </w:rPr>
        <w:t xml:space="preserve">ues and responding to questions. </w:t>
      </w:r>
    </w:p>
    <w:p w14:paraId="515CD6AD" w14:textId="77777777" w:rsidR="000616A7" w:rsidRPr="006035DA" w:rsidRDefault="00FD2EE0" w:rsidP="00EB5AC6">
      <w:pPr>
        <w:pStyle w:val="Heading3"/>
        <w:numPr>
          <w:ilvl w:val="0"/>
          <w:numId w:val="13"/>
        </w:numPr>
        <w:jc w:val="both"/>
        <w:rPr>
          <w:rFonts w:ascii="Proxima Nova" w:hAnsi="Proxima Nova" w:cs="Arial"/>
          <w:b w:val="0"/>
          <w:sz w:val="22"/>
          <w:szCs w:val="22"/>
        </w:rPr>
      </w:pPr>
      <w:r w:rsidRPr="006035DA">
        <w:rPr>
          <w:rFonts w:ascii="Proxima Nova" w:hAnsi="Proxima Nova" w:cs="Arial"/>
          <w:b w:val="0"/>
          <w:sz w:val="22"/>
          <w:szCs w:val="22"/>
        </w:rPr>
        <w:t xml:space="preserve">We ensure that all staff are up to date with policy changes, and familiar with the school policy and guidance relating to relationships and sex education. </w:t>
      </w:r>
    </w:p>
    <w:p w14:paraId="71A4843C" w14:textId="77777777" w:rsidR="006426F7" w:rsidRPr="006035DA" w:rsidRDefault="00540E80" w:rsidP="00EB5AC6">
      <w:pPr>
        <w:pStyle w:val="Heading3"/>
        <w:numPr>
          <w:ilvl w:val="0"/>
          <w:numId w:val="13"/>
        </w:numPr>
        <w:jc w:val="both"/>
        <w:rPr>
          <w:rFonts w:ascii="Proxima Nova" w:hAnsi="Proxima Nova" w:cs="Arial"/>
          <w:b w:val="0"/>
          <w:sz w:val="22"/>
          <w:szCs w:val="22"/>
        </w:rPr>
      </w:pPr>
      <w:r w:rsidRPr="006035DA">
        <w:rPr>
          <w:rFonts w:ascii="Proxima Nova" w:hAnsi="Proxima Nova" w:cs="Arial"/>
          <w:b w:val="0"/>
          <w:sz w:val="22"/>
          <w:szCs w:val="22"/>
        </w:rPr>
        <w:t xml:space="preserve">We ensure their </w:t>
      </w:r>
      <w:r w:rsidR="000616A7" w:rsidRPr="006035DA">
        <w:rPr>
          <w:rFonts w:ascii="Proxima Nova" w:hAnsi="Proxima Nova" w:cs="Arial"/>
          <w:b w:val="0"/>
          <w:sz w:val="22"/>
          <w:szCs w:val="22"/>
        </w:rPr>
        <w:t>personal beliefs and attitudes will not prevent them from providing balanced RSE in school</w:t>
      </w:r>
      <w:r w:rsidR="006426F7" w:rsidRPr="006035DA">
        <w:rPr>
          <w:rFonts w:ascii="Proxima Nova" w:hAnsi="Proxima Nova" w:cs="Arial"/>
          <w:b w:val="0"/>
          <w:sz w:val="22"/>
          <w:szCs w:val="22"/>
        </w:rPr>
        <w:t xml:space="preserve">. </w:t>
      </w:r>
    </w:p>
    <w:p w14:paraId="4F71E662" w14:textId="77777777" w:rsidR="00F26517" w:rsidRPr="006035DA" w:rsidRDefault="00F26517" w:rsidP="00F26517">
      <w:pPr>
        <w:jc w:val="both"/>
        <w:rPr>
          <w:rFonts w:ascii="Proxima Nova" w:hAnsi="Proxima Nova" w:cs="Arial"/>
          <w:sz w:val="22"/>
          <w:szCs w:val="22"/>
        </w:rPr>
      </w:pPr>
    </w:p>
    <w:p w14:paraId="5FA02FB7" w14:textId="77777777" w:rsidR="00F26517" w:rsidRPr="006035DA" w:rsidRDefault="0035684D" w:rsidP="00F26517">
      <w:pPr>
        <w:jc w:val="both"/>
        <w:rPr>
          <w:rFonts w:ascii="Proxima Nova" w:hAnsi="Proxima Nova" w:cs="Arial"/>
          <w:b/>
          <w:sz w:val="22"/>
          <w:szCs w:val="22"/>
        </w:rPr>
      </w:pPr>
      <w:r w:rsidRPr="006035DA">
        <w:rPr>
          <w:rFonts w:ascii="Proxima Nova" w:hAnsi="Proxima Nova" w:cs="Arial"/>
          <w:b/>
          <w:sz w:val="22"/>
          <w:szCs w:val="22"/>
        </w:rPr>
        <w:t xml:space="preserve">Terminology: </w:t>
      </w:r>
    </w:p>
    <w:p w14:paraId="1F5371D3" w14:textId="77777777" w:rsidR="009B2AA4" w:rsidRPr="006035DA" w:rsidRDefault="0035684D" w:rsidP="009B2AA4">
      <w:pPr>
        <w:jc w:val="both"/>
        <w:rPr>
          <w:rFonts w:ascii="Proxima Nova" w:hAnsi="Proxima Nova" w:cs="Arial"/>
          <w:sz w:val="22"/>
          <w:szCs w:val="22"/>
        </w:rPr>
      </w:pPr>
      <w:r w:rsidRPr="006035DA">
        <w:rPr>
          <w:rFonts w:ascii="Proxima Nova" w:hAnsi="Proxima Nova" w:cs="Arial"/>
          <w:sz w:val="22"/>
          <w:szCs w:val="22"/>
        </w:rPr>
        <w:t xml:space="preserve">Pupils will be taught the anatomically correct names for body parts, but slang and everyday terms used in social situations will </w:t>
      </w:r>
      <w:r w:rsidR="005E731D" w:rsidRPr="006035DA">
        <w:rPr>
          <w:rFonts w:ascii="Proxima Nova" w:hAnsi="Proxima Nova" w:cs="Arial"/>
          <w:sz w:val="22"/>
          <w:szCs w:val="22"/>
        </w:rPr>
        <w:t>be discussed; this will be part of the</w:t>
      </w:r>
      <w:r w:rsidRPr="006035DA">
        <w:rPr>
          <w:rFonts w:ascii="Proxima Nova" w:hAnsi="Proxima Nova" w:cs="Arial"/>
          <w:sz w:val="22"/>
          <w:szCs w:val="22"/>
        </w:rPr>
        <w:t xml:space="preserve"> discussion about what is and what isn’t acceptable language to be used. </w:t>
      </w:r>
    </w:p>
    <w:p w14:paraId="5F42662B" w14:textId="72E6AC3A" w:rsidR="00DD1BAE" w:rsidRPr="006035DA" w:rsidRDefault="009B2AA4" w:rsidP="00DD1BAE">
      <w:pPr>
        <w:jc w:val="both"/>
        <w:rPr>
          <w:rFonts w:ascii="Proxima Nova" w:hAnsi="Proxima Nova" w:cs="Arial"/>
          <w:sz w:val="22"/>
          <w:szCs w:val="22"/>
        </w:rPr>
      </w:pPr>
      <w:r w:rsidRPr="006035DA">
        <w:rPr>
          <w:rFonts w:ascii="Proxima Nova" w:hAnsi="Proxima Nova" w:cs="Arial"/>
          <w:sz w:val="22"/>
          <w:szCs w:val="22"/>
        </w:rPr>
        <w:t>Ground rules are essential when discussing sensitive subject matter and staff will use strategies to enable pupils to feel comfortable to ask questions. If controversial questions are asked, the teacher will use professional judgement about how to answer them</w:t>
      </w:r>
      <w:r w:rsidR="008E46F7">
        <w:rPr>
          <w:rFonts w:ascii="Proxima Nova" w:hAnsi="Proxima Nova" w:cs="Arial"/>
          <w:sz w:val="22"/>
          <w:szCs w:val="22"/>
        </w:rPr>
        <w:t>.</w:t>
      </w:r>
    </w:p>
    <w:p w14:paraId="11567A82" w14:textId="3362F871" w:rsidR="00DD1BAE" w:rsidRPr="006035DA" w:rsidRDefault="00DD1BAE" w:rsidP="00DD1BAE">
      <w:pPr>
        <w:jc w:val="both"/>
        <w:rPr>
          <w:rFonts w:ascii="Proxima Nova" w:hAnsi="Proxima Nova" w:cs="Arial"/>
          <w:sz w:val="22"/>
          <w:szCs w:val="22"/>
        </w:rPr>
      </w:pPr>
      <w:r w:rsidRPr="006035DA">
        <w:rPr>
          <w:rFonts w:ascii="Proxima Nova" w:hAnsi="Proxima Nova" w:cs="Arial"/>
          <w:sz w:val="22"/>
          <w:szCs w:val="22"/>
        </w:rPr>
        <w:t xml:space="preserve">We recognise that because of the nature of the subject, sensitive and controversial issues are likely to arise.  These may include, for example, abortion, gender identity, sexuality and sexual abuse.  These are dealt with within the framework of the aims of the school and of the Relationships and Sex Education </w:t>
      </w:r>
      <w:proofErr w:type="gramStart"/>
      <w:r w:rsidRPr="006035DA">
        <w:rPr>
          <w:rFonts w:ascii="Proxima Nova" w:hAnsi="Proxima Nova" w:cs="Arial"/>
          <w:sz w:val="22"/>
          <w:szCs w:val="22"/>
        </w:rPr>
        <w:t>policy as a whole</w:t>
      </w:r>
      <w:proofErr w:type="gramEnd"/>
      <w:r w:rsidRPr="006035DA">
        <w:rPr>
          <w:rFonts w:ascii="Proxima Nova" w:hAnsi="Proxima Nova" w:cs="Arial"/>
          <w:sz w:val="22"/>
          <w:szCs w:val="22"/>
        </w:rPr>
        <w:t xml:space="preserve">. Any cause for concern will be dealt with in accordance with our pastoral systems and safeguarding arrangements. </w:t>
      </w:r>
    </w:p>
    <w:p w14:paraId="3DA67C82" w14:textId="77777777" w:rsidR="0035684D" w:rsidRPr="006035DA" w:rsidRDefault="0035684D" w:rsidP="00F26517">
      <w:pPr>
        <w:jc w:val="both"/>
        <w:rPr>
          <w:rFonts w:ascii="Proxima Nova" w:hAnsi="Proxima Nova" w:cs="Arial"/>
          <w:sz w:val="22"/>
          <w:szCs w:val="22"/>
        </w:rPr>
      </w:pPr>
    </w:p>
    <w:p w14:paraId="3703524E" w14:textId="77777777" w:rsidR="000616A7" w:rsidRPr="006035DA" w:rsidRDefault="000616A7" w:rsidP="00F26517">
      <w:pPr>
        <w:pStyle w:val="BodyText"/>
        <w:spacing w:after="0"/>
        <w:jc w:val="both"/>
        <w:rPr>
          <w:rFonts w:ascii="Proxima Nova" w:hAnsi="Proxima Nova" w:cs="Arial"/>
          <w:b/>
          <w:sz w:val="22"/>
          <w:szCs w:val="22"/>
        </w:rPr>
      </w:pPr>
      <w:r w:rsidRPr="006035DA">
        <w:rPr>
          <w:rFonts w:ascii="Proxima Nova" w:hAnsi="Proxima Nova" w:cs="Arial"/>
          <w:b/>
          <w:sz w:val="22"/>
          <w:szCs w:val="22"/>
        </w:rPr>
        <w:t>Guest speakers:</w:t>
      </w:r>
    </w:p>
    <w:p w14:paraId="15795454" w14:textId="7C761BDC" w:rsidR="00F26517" w:rsidRPr="006035DA" w:rsidRDefault="00F26517" w:rsidP="00F26517">
      <w:pPr>
        <w:pStyle w:val="BodyText"/>
        <w:spacing w:after="0"/>
        <w:jc w:val="both"/>
        <w:rPr>
          <w:rFonts w:ascii="Proxima Nova" w:hAnsi="Proxima Nova" w:cs="Arial"/>
          <w:sz w:val="22"/>
          <w:szCs w:val="22"/>
        </w:rPr>
      </w:pPr>
      <w:r w:rsidRPr="006035DA">
        <w:rPr>
          <w:rFonts w:ascii="Proxima Nova" w:hAnsi="Proxima Nova" w:cs="Arial"/>
          <w:sz w:val="22"/>
          <w:szCs w:val="22"/>
        </w:rPr>
        <w:t>We sometimes use outside speakers</w:t>
      </w:r>
      <w:r w:rsidR="000616A7" w:rsidRPr="006035DA">
        <w:rPr>
          <w:rFonts w:ascii="Proxima Nova" w:hAnsi="Proxima Nova" w:cs="Arial"/>
          <w:sz w:val="22"/>
          <w:szCs w:val="22"/>
        </w:rPr>
        <w:t xml:space="preserve"> to complement our teaching of this content</w:t>
      </w:r>
      <w:r w:rsidRPr="006035DA">
        <w:rPr>
          <w:rFonts w:ascii="Proxima Nova" w:hAnsi="Proxima Nova" w:cs="Arial"/>
          <w:sz w:val="22"/>
          <w:szCs w:val="22"/>
        </w:rPr>
        <w:t xml:space="preserve">, who are asked to work within the framework of the school’s </w:t>
      </w:r>
      <w:r w:rsidR="003D6B75" w:rsidRPr="006035DA">
        <w:rPr>
          <w:rFonts w:ascii="Proxima Nova" w:hAnsi="Proxima Nova" w:cs="Arial"/>
          <w:sz w:val="22"/>
          <w:szCs w:val="22"/>
        </w:rPr>
        <w:t>Relationship and Sex E</w:t>
      </w:r>
      <w:r w:rsidRPr="006035DA">
        <w:rPr>
          <w:rFonts w:ascii="Proxima Nova" w:hAnsi="Proxima Nova" w:cs="Arial"/>
          <w:sz w:val="22"/>
          <w:szCs w:val="22"/>
        </w:rPr>
        <w:t>ducation policy</w:t>
      </w:r>
      <w:r w:rsidR="003D6B75" w:rsidRPr="006035DA">
        <w:rPr>
          <w:rFonts w:ascii="Proxima Nova" w:hAnsi="Proxima Nova" w:cs="Arial"/>
          <w:sz w:val="22"/>
          <w:szCs w:val="22"/>
        </w:rPr>
        <w:t xml:space="preserve"> and adhere to the policy for Visiting </w:t>
      </w:r>
      <w:r w:rsidR="000411AD" w:rsidRPr="006035DA">
        <w:rPr>
          <w:rFonts w:ascii="Proxima Nova" w:hAnsi="Proxima Nova" w:cs="Arial"/>
          <w:sz w:val="22"/>
          <w:szCs w:val="22"/>
        </w:rPr>
        <w:t>Speakers</w:t>
      </w:r>
      <w:r w:rsidRPr="006035DA">
        <w:rPr>
          <w:rFonts w:ascii="Proxima Nova" w:hAnsi="Proxima Nova" w:cs="Arial"/>
          <w:sz w:val="22"/>
          <w:szCs w:val="22"/>
        </w:rPr>
        <w:t>.</w:t>
      </w:r>
      <w:r w:rsidR="000616A7" w:rsidRPr="006035DA">
        <w:rPr>
          <w:rFonts w:ascii="Proxima Nova" w:hAnsi="Proxima Nova" w:cs="Arial"/>
          <w:sz w:val="22"/>
          <w:szCs w:val="22"/>
        </w:rPr>
        <w:t xml:space="preserve"> </w:t>
      </w:r>
      <w:r w:rsidR="00144D8D">
        <w:rPr>
          <w:rFonts w:ascii="Proxima Nova" w:hAnsi="Proxima Nova" w:cs="Arial"/>
          <w:sz w:val="22"/>
          <w:szCs w:val="22"/>
        </w:rPr>
        <w:t>Teachers</w:t>
      </w:r>
      <w:r w:rsidR="000616A7" w:rsidRPr="006035DA">
        <w:rPr>
          <w:rFonts w:ascii="Proxima Nova" w:hAnsi="Proxima Nova" w:cs="Arial"/>
          <w:sz w:val="22"/>
          <w:szCs w:val="22"/>
        </w:rPr>
        <w:t xml:space="preserve"> will be present throughout these </w:t>
      </w:r>
      <w:r w:rsidR="00144D8D">
        <w:rPr>
          <w:rFonts w:ascii="Proxima Nova" w:hAnsi="Proxima Nova" w:cs="Arial"/>
          <w:sz w:val="22"/>
          <w:szCs w:val="22"/>
        </w:rPr>
        <w:t>sessions</w:t>
      </w:r>
      <w:r w:rsidR="000616A7" w:rsidRPr="006035DA">
        <w:rPr>
          <w:rFonts w:ascii="Proxima Nova" w:hAnsi="Proxima Nova" w:cs="Arial"/>
          <w:sz w:val="22"/>
          <w:szCs w:val="22"/>
        </w:rPr>
        <w:t xml:space="preserve">. </w:t>
      </w:r>
    </w:p>
    <w:p w14:paraId="6AA4D3C2" w14:textId="77777777" w:rsidR="00F26517" w:rsidRPr="006035DA" w:rsidRDefault="00F26517" w:rsidP="00F26517">
      <w:pPr>
        <w:pStyle w:val="BodyText"/>
        <w:spacing w:after="0"/>
        <w:jc w:val="both"/>
        <w:rPr>
          <w:rFonts w:ascii="Proxima Nova" w:hAnsi="Proxima Nova" w:cs="Arial"/>
          <w:sz w:val="22"/>
          <w:szCs w:val="22"/>
        </w:rPr>
      </w:pPr>
    </w:p>
    <w:p w14:paraId="5AA1D12C" w14:textId="77777777" w:rsidR="006426F7" w:rsidRPr="006035DA" w:rsidRDefault="00540E80" w:rsidP="00FB074B">
      <w:pPr>
        <w:jc w:val="both"/>
        <w:rPr>
          <w:rFonts w:ascii="Proxima Nova" w:hAnsi="Proxima Nova" w:cs="Arial"/>
          <w:b/>
          <w:sz w:val="22"/>
          <w:szCs w:val="22"/>
        </w:rPr>
      </w:pPr>
      <w:r w:rsidRPr="006035DA">
        <w:rPr>
          <w:rFonts w:ascii="Proxima Nova" w:hAnsi="Proxima Nova" w:cs="Arial"/>
          <w:b/>
          <w:sz w:val="22"/>
          <w:szCs w:val="22"/>
        </w:rPr>
        <w:t>Withdrawal from RSE</w:t>
      </w:r>
      <w:r w:rsidR="006426F7" w:rsidRPr="006035DA">
        <w:rPr>
          <w:rFonts w:ascii="Proxima Nova" w:hAnsi="Proxima Nova" w:cs="Arial"/>
          <w:b/>
          <w:sz w:val="22"/>
          <w:szCs w:val="22"/>
        </w:rPr>
        <w:t>:</w:t>
      </w:r>
    </w:p>
    <w:p w14:paraId="0CE2747B" w14:textId="36C81A1F" w:rsidR="004D7215" w:rsidRPr="006035DA" w:rsidRDefault="004D7215" w:rsidP="004D7215">
      <w:pPr>
        <w:jc w:val="both"/>
        <w:rPr>
          <w:rFonts w:ascii="Proxima Nova" w:hAnsi="Proxima Nova" w:cs="Arial"/>
          <w:sz w:val="22"/>
          <w:szCs w:val="22"/>
        </w:rPr>
      </w:pPr>
      <w:r w:rsidRPr="006035DA">
        <w:rPr>
          <w:rFonts w:ascii="Proxima Nova" w:hAnsi="Proxima Nova" w:cs="Arial"/>
          <w:sz w:val="22"/>
          <w:szCs w:val="22"/>
        </w:rPr>
        <w:t xml:space="preserve">The school aims to keep parents informed about all aspects of the RSE curriculum and urges parents to review this policy. RSE is a vital part of the school curriculum and supports the whole development of the child. Parents have the right to withdraw their children from sex education. Any </w:t>
      </w:r>
      <w:r w:rsidR="00C67911" w:rsidRPr="006035DA">
        <w:rPr>
          <w:rFonts w:ascii="Proxima Nova" w:hAnsi="Proxima Nova" w:cs="Arial"/>
          <w:sz w:val="22"/>
          <w:szCs w:val="22"/>
        </w:rPr>
        <w:t>parents considering withdrawing their child</w:t>
      </w:r>
      <w:r w:rsidR="008B5B68" w:rsidRPr="006035DA">
        <w:rPr>
          <w:rFonts w:ascii="Proxima Nova" w:hAnsi="Proxima Nova" w:cs="Arial"/>
          <w:sz w:val="22"/>
          <w:szCs w:val="22"/>
        </w:rPr>
        <w:t xml:space="preserve"> from </w:t>
      </w:r>
      <w:r w:rsidR="008E46F7">
        <w:rPr>
          <w:rFonts w:ascii="Proxima Nova" w:hAnsi="Proxima Nova" w:cs="Arial"/>
          <w:sz w:val="22"/>
          <w:szCs w:val="22"/>
        </w:rPr>
        <w:t xml:space="preserve">sex education </w:t>
      </w:r>
      <w:r w:rsidR="008B5B68" w:rsidRPr="006035DA">
        <w:rPr>
          <w:rFonts w:ascii="Proxima Nova" w:hAnsi="Proxima Nova" w:cs="Arial"/>
          <w:sz w:val="22"/>
          <w:szCs w:val="22"/>
        </w:rPr>
        <w:t xml:space="preserve">should contact the </w:t>
      </w:r>
      <w:r w:rsidR="00C67911" w:rsidRPr="006035DA">
        <w:rPr>
          <w:rFonts w:ascii="Proxima Nova" w:hAnsi="Proxima Nova" w:cs="Arial"/>
          <w:sz w:val="22"/>
          <w:szCs w:val="22"/>
        </w:rPr>
        <w:t>Head /</w:t>
      </w:r>
      <w:r w:rsidR="005E731D" w:rsidRPr="006035DA">
        <w:rPr>
          <w:rFonts w:ascii="Proxima Nova" w:hAnsi="Proxima Nova" w:cs="Arial"/>
          <w:sz w:val="22"/>
          <w:szCs w:val="22"/>
        </w:rPr>
        <w:t xml:space="preserve"> </w:t>
      </w:r>
      <w:r w:rsidR="00C67911" w:rsidRPr="006035DA">
        <w:rPr>
          <w:rFonts w:ascii="Proxima Nova" w:hAnsi="Proxima Nova" w:cs="Arial"/>
          <w:sz w:val="22"/>
          <w:szCs w:val="22"/>
        </w:rPr>
        <w:t xml:space="preserve">Pastoral Deputy Head to discuss their concerns. </w:t>
      </w:r>
      <w:r w:rsidRPr="006035DA">
        <w:rPr>
          <w:rFonts w:ascii="Proxima Nova" w:hAnsi="Proxima Nova" w:cs="Arial"/>
          <w:sz w:val="22"/>
          <w:szCs w:val="22"/>
        </w:rPr>
        <w:t xml:space="preserve">According to </w:t>
      </w:r>
      <w:r w:rsidR="00540E80" w:rsidRPr="006035DA">
        <w:rPr>
          <w:rFonts w:ascii="Proxima Nova" w:hAnsi="Proxima Nova" w:cs="Calibri"/>
          <w:i/>
          <w:sz w:val="22"/>
          <w:szCs w:val="22"/>
        </w:rPr>
        <w:t xml:space="preserve">Relationships Education, Relationships and Sex Education (RSE) and Health Education Statutory Guidance </w:t>
      </w:r>
      <w:r w:rsidR="00540E80" w:rsidRPr="006035DA">
        <w:rPr>
          <w:rFonts w:ascii="Proxima Nova" w:hAnsi="Proxima Nova" w:cs="Calibri"/>
          <w:sz w:val="22"/>
          <w:szCs w:val="22"/>
        </w:rPr>
        <w:t>paragraph</w:t>
      </w:r>
      <w:r w:rsidR="00540E80" w:rsidRPr="006035DA">
        <w:rPr>
          <w:rFonts w:ascii="Proxima Nova" w:hAnsi="Proxima Nova" w:cs="Calibri"/>
          <w:i/>
          <w:sz w:val="22"/>
          <w:szCs w:val="22"/>
        </w:rPr>
        <w:t xml:space="preserve"> </w:t>
      </w:r>
      <w:r w:rsidR="002D39D0">
        <w:rPr>
          <w:rFonts w:ascii="Proxima Nova" w:hAnsi="Proxima Nova" w:cs="Calibri"/>
          <w:bCs/>
          <w:sz w:val="22"/>
          <w:szCs w:val="22"/>
        </w:rPr>
        <w:t xml:space="preserve">13-16 of the </w:t>
      </w:r>
      <w:r w:rsidR="002D39D0" w:rsidRPr="002D39D0">
        <w:rPr>
          <w:rFonts w:ascii="Proxima Nova" w:hAnsi="Proxima Nova" w:cs="Calibri"/>
          <w:bCs/>
          <w:i/>
          <w:iCs/>
          <w:sz w:val="22"/>
          <w:szCs w:val="22"/>
        </w:rPr>
        <w:t>2026 Curriculum</w:t>
      </w:r>
      <w:r w:rsidRPr="006035DA">
        <w:rPr>
          <w:rFonts w:ascii="Proxima Nova" w:hAnsi="Proxima Nova" w:cs="Calibri"/>
          <w:bCs/>
          <w:sz w:val="22"/>
          <w:szCs w:val="22"/>
        </w:rPr>
        <w:t xml:space="preserve"> </w:t>
      </w:r>
      <w:r w:rsidR="00540E80" w:rsidRPr="006035DA">
        <w:rPr>
          <w:rFonts w:ascii="Proxima Nova" w:hAnsi="Proxima Nova" w:cs="Arial"/>
          <w:sz w:val="22"/>
          <w:szCs w:val="22"/>
        </w:rPr>
        <w:t>p</w:t>
      </w:r>
      <w:r w:rsidRPr="006035DA">
        <w:rPr>
          <w:rFonts w:ascii="Proxima Nova" w:hAnsi="Proxima Nova" w:cs="Arial"/>
          <w:sz w:val="22"/>
          <w:szCs w:val="22"/>
        </w:rPr>
        <w:t xml:space="preserve">upils </w:t>
      </w:r>
      <w:r w:rsidRPr="006035DA">
        <w:rPr>
          <w:rFonts w:ascii="Proxima Nova" w:hAnsi="Proxima Nova" w:cs="Calibri"/>
          <w:sz w:val="22"/>
          <w:szCs w:val="22"/>
        </w:rPr>
        <w:t xml:space="preserve">can opt into </w:t>
      </w:r>
      <w:r w:rsidRPr="006035DA">
        <w:rPr>
          <w:rFonts w:ascii="Proxima Nova" w:hAnsi="Proxima Nova" w:cs="Calibri"/>
          <w:bCs/>
          <w:sz w:val="22"/>
          <w:szCs w:val="22"/>
        </w:rPr>
        <w:t>sex education</w:t>
      </w:r>
      <w:r w:rsidRPr="006035DA">
        <w:rPr>
          <w:rFonts w:ascii="Proxima Nova" w:hAnsi="Proxima Nova" w:cs="Calibri"/>
          <w:b/>
          <w:bCs/>
          <w:sz w:val="22"/>
          <w:szCs w:val="22"/>
        </w:rPr>
        <w:t xml:space="preserve"> </w:t>
      </w:r>
      <w:r w:rsidR="00C67911" w:rsidRPr="006035DA">
        <w:rPr>
          <w:rFonts w:ascii="Proxima Nova" w:hAnsi="Proxima Nova" w:cs="Calibri"/>
          <w:sz w:val="22"/>
          <w:szCs w:val="22"/>
        </w:rPr>
        <w:t>from three</w:t>
      </w:r>
      <w:r w:rsidRPr="006035DA">
        <w:rPr>
          <w:rFonts w:ascii="Proxima Nova" w:hAnsi="Proxima Nova" w:cs="Calibri"/>
          <w:sz w:val="22"/>
          <w:szCs w:val="22"/>
        </w:rPr>
        <w:t xml:space="preserve"> terms before </w:t>
      </w:r>
      <w:r w:rsidR="00C67911" w:rsidRPr="006035DA">
        <w:rPr>
          <w:rFonts w:ascii="Proxima Nova" w:hAnsi="Proxima Nova" w:cs="Calibri"/>
          <w:sz w:val="22"/>
          <w:szCs w:val="22"/>
        </w:rPr>
        <w:t xml:space="preserve">their </w:t>
      </w:r>
      <w:r w:rsidRPr="006035DA">
        <w:rPr>
          <w:rFonts w:ascii="Proxima Nova" w:hAnsi="Proxima Nova" w:cs="Calibri"/>
          <w:sz w:val="22"/>
          <w:szCs w:val="22"/>
        </w:rPr>
        <w:t xml:space="preserve">16th birthday. </w:t>
      </w:r>
    </w:p>
    <w:p w14:paraId="669B50F2" w14:textId="77777777" w:rsidR="004D7215" w:rsidRPr="006035DA" w:rsidRDefault="004D7215" w:rsidP="004D7215">
      <w:pPr>
        <w:rPr>
          <w:rFonts w:ascii="Proxima Nova" w:hAnsi="Proxima Nova" w:cs="Calibri"/>
          <w:sz w:val="22"/>
          <w:highlight w:val="yellow"/>
        </w:rPr>
      </w:pPr>
    </w:p>
    <w:p w14:paraId="6F7D51F1" w14:textId="77777777" w:rsidR="00563D54" w:rsidRPr="006035DA" w:rsidRDefault="00563D54" w:rsidP="00FB074B">
      <w:pPr>
        <w:jc w:val="both"/>
        <w:rPr>
          <w:rFonts w:ascii="Proxima Nova" w:hAnsi="Proxima Nova" w:cs="Arial"/>
          <w:sz w:val="22"/>
          <w:szCs w:val="22"/>
        </w:rPr>
      </w:pPr>
    </w:p>
    <w:p w14:paraId="35BD7852" w14:textId="77777777" w:rsidR="00FD3D34" w:rsidRPr="006035DA" w:rsidRDefault="00FD3D34" w:rsidP="00FB074B">
      <w:pPr>
        <w:jc w:val="both"/>
        <w:rPr>
          <w:rFonts w:ascii="Proxima Nova" w:hAnsi="Proxima Nova" w:cs="Arial"/>
          <w:b/>
          <w:sz w:val="22"/>
          <w:szCs w:val="22"/>
        </w:rPr>
      </w:pPr>
      <w:r w:rsidRPr="006035DA">
        <w:rPr>
          <w:rFonts w:ascii="Proxima Nova" w:hAnsi="Proxima Nova" w:cs="Arial"/>
          <w:b/>
          <w:sz w:val="22"/>
          <w:szCs w:val="22"/>
        </w:rPr>
        <w:t>Review and evaluation:</w:t>
      </w:r>
    </w:p>
    <w:p w14:paraId="40BDBFAD" w14:textId="2CD5AF8F" w:rsidR="00C67911" w:rsidRPr="006035DA" w:rsidRDefault="00FD3D34" w:rsidP="00FB074B">
      <w:pPr>
        <w:jc w:val="both"/>
        <w:rPr>
          <w:rFonts w:ascii="Proxima Nova" w:hAnsi="Proxima Nova" w:cs="Arial"/>
          <w:sz w:val="22"/>
          <w:szCs w:val="22"/>
        </w:rPr>
      </w:pPr>
      <w:r w:rsidRPr="006035DA">
        <w:rPr>
          <w:rFonts w:ascii="Proxima Nova" w:hAnsi="Proxima Nova" w:cs="Arial"/>
          <w:sz w:val="22"/>
          <w:szCs w:val="22"/>
        </w:rPr>
        <w:t>The educational and personal needs of our pupils develop in line with varying societ</w:t>
      </w:r>
      <w:r w:rsidR="00C67911" w:rsidRPr="006035DA">
        <w:rPr>
          <w:rFonts w:ascii="Proxima Nova" w:hAnsi="Proxima Nova" w:cs="Arial"/>
          <w:sz w:val="22"/>
          <w:szCs w:val="22"/>
        </w:rPr>
        <w:t>al pressures and other changes</w:t>
      </w:r>
      <w:r w:rsidRPr="006035DA">
        <w:rPr>
          <w:rFonts w:ascii="Proxima Nova" w:hAnsi="Proxima Nova" w:cs="Arial"/>
          <w:sz w:val="22"/>
          <w:szCs w:val="22"/>
        </w:rPr>
        <w:t xml:space="preserve">. For this </w:t>
      </w:r>
      <w:r w:rsidR="0040305B" w:rsidRPr="006035DA">
        <w:rPr>
          <w:rFonts w:ascii="Proxima Nova" w:hAnsi="Proxima Nova" w:cs="Arial"/>
          <w:sz w:val="22"/>
          <w:szCs w:val="22"/>
        </w:rPr>
        <w:t>reason,</w:t>
      </w:r>
      <w:r w:rsidRPr="006035DA">
        <w:rPr>
          <w:rFonts w:ascii="Proxima Nova" w:hAnsi="Proxima Nova" w:cs="Arial"/>
          <w:sz w:val="22"/>
          <w:szCs w:val="22"/>
        </w:rPr>
        <w:t xml:space="preserve"> we regularly review our RSE curriculum. </w:t>
      </w:r>
    </w:p>
    <w:p w14:paraId="4A6F1A2D" w14:textId="77777777" w:rsidR="00FD3D34" w:rsidRPr="006035DA" w:rsidRDefault="00FD3D34" w:rsidP="00FB074B">
      <w:pPr>
        <w:jc w:val="both"/>
        <w:rPr>
          <w:rFonts w:ascii="Proxima Nova" w:hAnsi="Proxima Nova" w:cs="Arial"/>
          <w:sz w:val="22"/>
          <w:szCs w:val="22"/>
        </w:rPr>
      </w:pPr>
      <w:r w:rsidRPr="006035DA">
        <w:rPr>
          <w:rFonts w:ascii="Proxima Nova" w:hAnsi="Proxima Nova" w:cs="Arial"/>
          <w:sz w:val="22"/>
          <w:szCs w:val="22"/>
        </w:rPr>
        <w:t xml:space="preserve">This policy will be </w:t>
      </w:r>
      <w:r w:rsidR="00C67911" w:rsidRPr="006035DA">
        <w:rPr>
          <w:rFonts w:ascii="Proxima Nova" w:hAnsi="Proxima Nova" w:cs="Arial"/>
          <w:sz w:val="22"/>
          <w:szCs w:val="22"/>
        </w:rPr>
        <w:t xml:space="preserve">reviewed annually. </w:t>
      </w:r>
    </w:p>
    <w:p w14:paraId="234C1162" w14:textId="77777777" w:rsidR="00FD3D34" w:rsidRPr="006035DA" w:rsidRDefault="00FD3D34" w:rsidP="00FB074B">
      <w:pPr>
        <w:jc w:val="both"/>
        <w:rPr>
          <w:rFonts w:ascii="Proxima Nova" w:hAnsi="Proxima Nova" w:cs="Arial"/>
          <w:sz w:val="22"/>
          <w:szCs w:val="22"/>
        </w:rPr>
      </w:pPr>
    </w:p>
    <w:p w14:paraId="384398B2" w14:textId="3B3C93C6" w:rsidR="00FD3D34" w:rsidRPr="006035DA" w:rsidRDefault="00FD3D34" w:rsidP="00FB074B">
      <w:pPr>
        <w:jc w:val="both"/>
        <w:rPr>
          <w:rFonts w:ascii="Proxima Nova" w:hAnsi="Proxima Nova" w:cs="Arial"/>
          <w:sz w:val="22"/>
          <w:szCs w:val="22"/>
        </w:rPr>
      </w:pPr>
    </w:p>
    <w:sectPr w:rsidR="00FD3D34" w:rsidRPr="006035DA" w:rsidSect="0051030A">
      <w:headerReference w:type="even" r:id="rId12"/>
      <w:headerReference w:type="default" r:id="rId13"/>
      <w:footerReference w:type="even" r:id="rId14"/>
      <w:footerReference w:type="default" r:id="rId15"/>
      <w:headerReference w:type="first" r:id="rId16"/>
      <w:footerReference w:type="first" r:id="rId17"/>
      <w:pgSz w:w="11906" w:h="16838"/>
      <w:pgMar w:top="1440" w:right="1797" w:bottom="567" w:left="179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00EDF" w14:textId="77777777" w:rsidR="00104E44" w:rsidRDefault="00104E44" w:rsidP="00563D54">
      <w:r>
        <w:separator/>
      </w:r>
    </w:p>
  </w:endnote>
  <w:endnote w:type="continuationSeparator" w:id="0">
    <w:p w14:paraId="3AFB9AC0" w14:textId="77777777" w:rsidR="00104E44" w:rsidRDefault="00104E44" w:rsidP="00563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 Nova">
    <w:panose1 w:val="02000506030000020004"/>
    <w:charset w:val="00"/>
    <w:family w:val="auto"/>
    <w:pitch w:val="variable"/>
    <w:sig w:usb0="20000287" w:usb1="00000001" w:usb2="00000000" w:usb3="00000000" w:csb0="0000019F" w:csb1="00000000"/>
  </w:font>
  <w:font w:name="Arial-BoldMT">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E36A" w14:textId="77777777" w:rsidR="00FB7FA1" w:rsidRDefault="00FB7F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8"/>
      <w:gridCol w:w="1394"/>
      <w:gridCol w:w="1355"/>
      <w:gridCol w:w="1394"/>
      <w:gridCol w:w="1414"/>
      <w:gridCol w:w="1367"/>
    </w:tblGrid>
    <w:tr w:rsidR="005B327F" w:rsidRPr="00086B6D" w14:paraId="3CB3456C" w14:textId="77777777" w:rsidTr="2565EDB5">
      <w:tc>
        <w:tcPr>
          <w:tcW w:w="1540" w:type="dxa"/>
          <w:vAlign w:val="center"/>
        </w:tcPr>
        <w:p w14:paraId="27FAA015" w14:textId="0CBC836B" w:rsidR="005B327F" w:rsidRPr="00B2791A" w:rsidRDefault="005B327F" w:rsidP="005B327F">
          <w:pPr>
            <w:pStyle w:val="Footer"/>
            <w:rPr>
              <w:rFonts w:ascii="Trebuchet MS" w:hAnsi="Trebuchet MS"/>
              <w:sz w:val="12"/>
              <w:szCs w:val="12"/>
            </w:rPr>
          </w:pPr>
          <w:r w:rsidRPr="00B2791A">
            <w:rPr>
              <w:rFonts w:ascii="Trebuchet MS" w:hAnsi="Trebuchet MS"/>
              <w:sz w:val="12"/>
              <w:szCs w:val="12"/>
            </w:rPr>
            <w:t>Title</w:t>
          </w:r>
        </w:p>
      </w:tc>
      <w:tc>
        <w:tcPr>
          <w:tcW w:w="4620" w:type="dxa"/>
          <w:gridSpan w:val="3"/>
          <w:vAlign w:val="center"/>
        </w:tcPr>
        <w:p w14:paraId="54DC0684" w14:textId="4DE513B1" w:rsidR="005B327F" w:rsidRPr="00B2791A" w:rsidRDefault="005B327F" w:rsidP="005B327F">
          <w:pPr>
            <w:pStyle w:val="Footer"/>
            <w:rPr>
              <w:rFonts w:ascii="Trebuchet MS" w:hAnsi="Trebuchet MS"/>
              <w:sz w:val="12"/>
              <w:szCs w:val="12"/>
            </w:rPr>
          </w:pPr>
          <w:r>
            <w:rPr>
              <w:rFonts w:ascii="Trebuchet MS" w:hAnsi="Trebuchet MS"/>
              <w:sz w:val="12"/>
              <w:szCs w:val="12"/>
            </w:rPr>
            <w:t xml:space="preserve">311 </w:t>
          </w:r>
          <w:r w:rsidRPr="00B2791A">
            <w:rPr>
              <w:rFonts w:ascii="Trebuchet MS" w:hAnsi="Trebuchet MS"/>
              <w:sz w:val="12"/>
              <w:szCs w:val="12"/>
            </w:rPr>
            <w:t>Sex and Relationships Education Policy (311)</w:t>
          </w:r>
          <w:r>
            <w:rPr>
              <w:rFonts w:ascii="Trebuchet MS" w:hAnsi="Trebuchet MS"/>
              <w:sz w:val="12"/>
              <w:szCs w:val="12"/>
            </w:rPr>
            <w:t xml:space="preserve"> </w:t>
          </w:r>
        </w:p>
      </w:tc>
      <w:tc>
        <w:tcPr>
          <w:tcW w:w="1541" w:type="dxa"/>
          <w:vAlign w:val="center"/>
        </w:tcPr>
        <w:p w14:paraId="17F2DB55" w14:textId="77777777" w:rsidR="005B327F" w:rsidRPr="00B2791A" w:rsidRDefault="005B327F" w:rsidP="005B327F">
          <w:pPr>
            <w:pStyle w:val="Footer"/>
            <w:rPr>
              <w:rFonts w:ascii="Trebuchet MS" w:hAnsi="Trebuchet MS"/>
              <w:sz w:val="12"/>
              <w:szCs w:val="12"/>
            </w:rPr>
          </w:pPr>
          <w:r w:rsidRPr="00B2791A">
            <w:rPr>
              <w:rFonts w:ascii="Trebuchet MS" w:hAnsi="Trebuchet MS"/>
              <w:sz w:val="12"/>
              <w:szCs w:val="12"/>
            </w:rPr>
            <w:t>Page</w:t>
          </w:r>
        </w:p>
      </w:tc>
      <w:tc>
        <w:tcPr>
          <w:tcW w:w="1541" w:type="dxa"/>
          <w:vAlign w:val="center"/>
        </w:tcPr>
        <w:p w14:paraId="5AD51C80" w14:textId="77777777" w:rsidR="005B327F" w:rsidRPr="00B2791A" w:rsidRDefault="005B327F" w:rsidP="005B327F">
          <w:pPr>
            <w:pStyle w:val="Footer"/>
            <w:rPr>
              <w:rFonts w:ascii="Trebuchet MS" w:hAnsi="Trebuchet MS"/>
              <w:sz w:val="12"/>
              <w:szCs w:val="12"/>
            </w:rPr>
          </w:pPr>
          <w:r w:rsidRPr="0096756D">
            <w:rPr>
              <w:rFonts w:ascii="Trebuchet MS" w:hAnsi="Trebuchet MS"/>
              <w:sz w:val="12"/>
              <w:szCs w:val="12"/>
            </w:rPr>
            <w:t xml:space="preserve">Page </w:t>
          </w:r>
          <w:r w:rsidRPr="0096756D">
            <w:rPr>
              <w:rFonts w:ascii="Trebuchet MS" w:hAnsi="Trebuchet MS"/>
              <w:b/>
              <w:bCs/>
              <w:sz w:val="12"/>
              <w:szCs w:val="12"/>
            </w:rPr>
            <w:fldChar w:fldCharType="begin"/>
          </w:r>
          <w:r w:rsidRPr="0096756D">
            <w:rPr>
              <w:rFonts w:ascii="Trebuchet MS" w:hAnsi="Trebuchet MS"/>
              <w:b/>
              <w:bCs/>
              <w:sz w:val="12"/>
              <w:szCs w:val="12"/>
            </w:rPr>
            <w:instrText xml:space="preserve"> PAGE  \* Arabic  \* MERGEFORMAT </w:instrText>
          </w:r>
          <w:r w:rsidRPr="0096756D">
            <w:rPr>
              <w:rFonts w:ascii="Trebuchet MS" w:hAnsi="Trebuchet MS"/>
              <w:b/>
              <w:bCs/>
              <w:sz w:val="12"/>
              <w:szCs w:val="12"/>
            </w:rPr>
            <w:fldChar w:fldCharType="separate"/>
          </w:r>
          <w:r>
            <w:rPr>
              <w:rFonts w:ascii="Trebuchet MS" w:hAnsi="Trebuchet MS"/>
              <w:b/>
              <w:bCs/>
              <w:sz w:val="12"/>
              <w:szCs w:val="12"/>
            </w:rPr>
            <w:t>1</w:t>
          </w:r>
          <w:r w:rsidRPr="0096756D">
            <w:rPr>
              <w:rFonts w:ascii="Trebuchet MS" w:hAnsi="Trebuchet MS"/>
              <w:b/>
              <w:bCs/>
              <w:sz w:val="12"/>
              <w:szCs w:val="12"/>
            </w:rPr>
            <w:fldChar w:fldCharType="end"/>
          </w:r>
          <w:r w:rsidRPr="0096756D">
            <w:rPr>
              <w:rFonts w:ascii="Trebuchet MS" w:hAnsi="Trebuchet MS"/>
              <w:sz w:val="12"/>
              <w:szCs w:val="12"/>
            </w:rPr>
            <w:t xml:space="preserve"> of </w:t>
          </w:r>
          <w:r w:rsidRPr="0096756D">
            <w:rPr>
              <w:rFonts w:ascii="Trebuchet MS" w:hAnsi="Trebuchet MS"/>
              <w:b/>
              <w:bCs/>
              <w:sz w:val="12"/>
              <w:szCs w:val="12"/>
            </w:rPr>
            <w:fldChar w:fldCharType="begin"/>
          </w:r>
          <w:r w:rsidRPr="0096756D">
            <w:rPr>
              <w:rFonts w:ascii="Trebuchet MS" w:hAnsi="Trebuchet MS"/>
              <w:b/>
              <w:bCs/>
              <w:sz w:val="12"/>
              <w:szCs w:val="12"/>
            </w:rPr>
            <w:instrText xml:space="preserve"> NUMPAGES  \* Arabic  \* MERGEFORMAT </w:instrText>
          </w:r>
          <w:r w:rsidRPr="0096756D">
            <w:rPr>
              <w:rFonts w:ascii="Trebuchet MS" w:hAnsi="Trebuchet MS"/>
              <w:b/>
              <w:bCs/>
              <w:sz w:val="12"/>
              <w:szCs w:val="12"/>
            </w:rPr>
            <w:fldChar w:fldCharType="separate"/>
          </w:r>
          <w:r>
            <w:rPr>
              <w:rFonts w:ascii="Trebuchet MS" w:hAnsi="Trebuchet MS"/>
              <w:b/>
              <w:bCs/>
              <w:sz w:val="12"/>
              <w:szCs w:val="12"/>
            </w:rPr>
            <w:t>10</w:t>
          </w:r>
          <w:r w:rsidRPr="0096756D">
            <w:rPr>
              <w:rFonts w:ascii="Trebuchet MS" w:hAnsi="Trebuchet MS"/>
              <w:b/>
              <w:bCs/>
              <w:sz w:val="12"/>
              <w:szCs w:val="12"/>
            </w:rPr>
            <w:fldChar w:fldCharType="end"/>
          </w:r>
        </w:p>
      </w:tc>
    </w:tr>
    <w:tr w:rsidR="005B327F" w:rsidRPr="00086B6D" w14:paraId="3CE3C10B" w14:textId="77777777" w:rsidTr="2565EDB5">
      <w:tc>
        <w:tcPr>
          <w:tcW w:w="1540" w:type="dxa"/>
          <w:vAlign w:val="center"/>
        </w:tcPr>
        <w:p w14:paraId="447B21CB" w14:textId="77777777" w:rsidR="005B327F" w:rsidRPr="00B2791A" w:rsidRDefault="005B327F" w:rsidP="005B327F">
          <w:pPr>
            <w:pStyle w:val="Footer"/>
            <w:rPr>
              <w:rFonts w:ascii="Trebuchet MS" w:hAnsi="Trebuchet MS"/>
              <w:sz w:val="12"/>
              <w:szCs w:val="12"/>
            </w:rPr>
          </w:pPr>
          <w:r w:rsidRPr="00B2791A">
            <w:rPr>
              <w:rFonts w:ascii="Trebuchet MS" w:hAnsi="Trebuchet MS"/>
              <w:sz w:val="12"/>
              <w:szCs w:val="12"/>
            </w:rPr>
            <w:t>Last reviewed</w:t>
          </w:r>
        </w:p>
      </w:tc>
      <w:tc>
        <w:tcPr>
          <w:tcW w:w="1540" w:type="dxa"/>
          <w:vAlign w:val="center"/>
        </w:tcPr>
        <w:p w14:paraId="42CC2F41" w14:textId="424A6AD9" w:rsidR="005B327F" w:rsidRPr="00B2791A" w:rsidRDefault="2565EDB5" w:rsidP="005B327F">
          <w:pPr>
            <w:pStyle w:val="Footer"/>
            <w:rPr>
              <w:rFonts w:ascii="Trebuchet MS" w:hAnsi="Trebuchet MS"/>
              <w:sz w:val="12"/>
              <w:szCs w:val="12"/>
            </w:rPr>
          </w:pPr>
          <w:r w:rsidRPr="2565EDB5">
            <w:rPr>
              <w:rFonts w:ascii="Trebuchet MS" w:hAnsi="Trebuchet MS"/>
              <w:sz w:val="12"/>
              <w:szCs w:val="12"/>
            </w:rPr>
            <w:t>September 202</w:t>
          </w:r>
          <w:r w:rsidR="00FB7FA1">
            <w:rPr>
              <w:rFonts w:ascii="Trebuchet MS" w:hAnsi="Trebuchet MS"/>
              <w:sz w:val="12"/>
              <w:szCs w:val="12"/>
            </w:rPr>
            <w:t>6</w:t>
          </w:r>
        </w:p>
      </w:tc>
      <w:tc>
        <w:tcPr>
          <w:tcW w:w="1540" w:type="dxa"/>
          <w:vAlign w:val="center"/>
        </w:tcPr>
        <w:p w14:paraId="2E3DA788" w14:textId="77777777" w:rsidR="005B327F" w:rsidRPr="00B2791A" w:rsidRDefault="005B327F" w:rsidP="005B327F">
          <w:pPr>
            <w:pStyle w:val="Footer"/>
            <w:rPr>
              <w:rFonts w:ascii="Trebuchet MS" w:hAnsi="Trebuchet MS"/>
              <w:sz w:val="12"/>
              <w:szCs w:val="12"/>
            </w:rPr>
          </w:pPr>
          <w:r w:rsidRPr="00B2791A">
            <w:rPr>
              <w:rFonts w:ascii="Trebuchet MS" w:hAnsi="Trebuchet MS"/>
              <w:sz w:val="12"/>
              <w:szCs w:val="12"/>
            </w:rPr>
            <w:t>Next Review</w:t>
          </w:r>
        </w:p>
      </w:tc>
      <w:tc>
        <w:tcPr>
          <w:tcW w:w="1540" w:type="dxa"/>
          <w:vAlign w:val="center"/>
        </w:tcPr>
        <w:p w14:paraId="4EE8E437" w14:textId="49089ADF" w:rsidR="005B327F" w:rsidRPr="00B2791A" w:rsidRDefault="2565EDB5" w:rsidP="005B327F">
          <w:pPr>
            <w:pStyle w:val="Footer"/>
            <w:rPr>
              <w:rFonts w:ascii="Trebuchet MS" w:hAnsi="Trebuchet MS"/>
              <w:sz w:val="12"/>
              <w:szCs w:val="12"/>
            </w:rPr>
          </w:pPr>
          <w:r w:rsidRPr="2565EDB5">
            <w:rPr>
              <w:rFonts w:ascii="Trebuchet MS" w:hAnsi="Trebuchet MS"/>
              <w:sz w:val="12"/>
              <w:szCs w:val="12"/>
            </w:rPr>
            <w:t xml:space="preserve">September </w:t>
          </w:r>
          <w:r w:rsidRPr="2565EDB5">
            <w:rPr>
              <w:rFonts w:ascii="Trebuchet MS" w:hAnsi="Trebuchet MS"/>
              <w:sz w:val="12"/>
              <w:szCs w:val="12"/>
            </w:rPr>
            <w:t>202</w:t>
          </w:r>
          <w:r w:rsidR="00FB7FA1">
            <w:rPr>
              <w:rFonts w:ascii="Trebuchet MS" w:hAnsi="Trebuchet MS"/>
              <w:sz w:val="12"/>
              <w:szCs w:val="12"/>
            </w:rPr>
            <w:t>7</w:t>
          </w:r>
        </w:p>
      </w:tc>
      <w:tc>
        <w:tcPr>
          <w:tcW w:w="1541" w:type="dxa"/>
          <w:vAlign w:val="center"/>
        </w:tcPr>
        <w:p w14:paraId="5787F7F5" w14:textId="77777777" w:rsidR="005B327F" w:rsidRPr="00B2791A" w:rsidRDefault="005B327F" w:rsidP="005B327F">
          <w:pPr>
            <w:pStyle w:val="Footer"/>
            <w:rPr>
              <w:rFonts w:ascii="Trebuchet MS" w:hAnsi="Trebuchet MS"/>
              <w:sz w:val="12"/>
              <w:szCs w:val="12"/>
            </w:rPr>
          </w:pPr>
          <w:r w:rsidRPr="00B2791A">
            <w:rPr>
              <w:rFonts w:ascii="Trebuchet MS" w:hAnsi="Trebuchet MS"/>
              <w:sz w:val="12"/>
              <w:szCs w:val="12"/>
            </w:rPr>
            <w:t>Author/Lead</w:t>
          </w:r>
        </w:p>
      </w:tc>
      <w:tc>
        <w:tcPr>
          <w:tcW w:w="1541" w:type="dxa"/>
          <w:vAlign w:val="center"/>
        </w:tcPr>
        <w:p w14:paraId="16405403" w14:textId="22F35A8F" w:rsidR="005B327F" w:rsidRPr="00B2791A" w:rsidRDefault="005B327F" w:rsidP="005B327F">
          <w:pPr>
            <w:pStyle w:val="Footer"/>
            <w:rPr>
              <w:rFonts w:ascii="Trebuchet MS" w:hAnsi="Trebuchet MS"/>
              <w:sz w:val="12"/>
              <w:szCs w:val="12"/>
            </w:rPr>
          </w:pPr>
          <w:r>
            <w:rPr>
              <w:rFonts w:ascii="Trebuchet MS" w:hAnsi="Trebuchet MS"/>
              <w:sz w:val="12"/>
              <w:szCs w:val="12"/>
            </w:rPr>
            <w:t>Deputy Head: Pastoral</w:t>
          </w:r>
        </w:p>
      </w:tc>
    </w:tr>
  </w:tbl>
  <w:p w14:paraId="0871A78E" w14:textId="77777777" w:rsidR="005B327F" w:rsidRDefault="005B327F" w:rsidP="005103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D8294" w14:textId="77777777" w:rsidR="00FB7FA1" w:rsidRDefault="00FB7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F41E5" w14:textId="77777777" w:rsidR="00104E44" w:rsidRDefault="00104E44" w:rsidP="00563D54">
      <w:r>
        <w:separator/>
      </w:r>
    </w:p>
  </w:footnote>
  <w:footnote w:type="continuationSeparator" w:id="0">
    <w:p w14:paraId="6AF7FB60" w14:textId="77777777" w:rsidR="00104E44" w:rsidRDefault="00104E44" w:rsidP="00563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6369E" w14:textId="77777777" w:rsidR="00FB7FA1" w:rsidRDefault="00FB7F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D5AC0" w14:textId="5C41362D" w:rsidR="00B422A0" w:rsidRPr="005B327F" w:rsidRDefault="001F3C86" w:rsidP="00B422A0">
    <w:pPr>
      <w:pStyle w:val="Header"/>
      <w:jc w:val="center"/>
      <w:rPr>
        <w:rFonts w:ascii="Proxima Nova" w:hAnsi="Proxima Nova"/>
        <w:b/>
        <w:sz w:val="28"/>
        <w:szCs w:val="28"/>
      </w:rPr>
    </w:pPr>
    <w:r>
      <w:rPr>
        <w:noProof/>
      </w:rPr>
      <w:drawing>
        <wp:anchor distT="0" distB="0" distL="114300" distR="114300" simplePos="0" relativeHeight="251659264" behindDoc="1" locked="0" layoutInCell="1" allowOverlap="1" wp14:anchorId="7404983C" wp14:editId="30B34BEB">
          <wp:simplePos x="0" y="0"/>
          <wp:positionH relativeFrom="column">
            <wp:posOffset>4933950</wp:posOffset>
          </wp:positionH>
          <wp:positionV relativeFrom="paragraph">
            <wp:posOffset>-248285</wp:posOffset>
          </wp:positionV>
          <wp:extent cx="933450" cy="971550"/>
          <wp:effectExtent l="0" t="0" r="0" b="0"/>
          <wp:wrapTight wrapText="bothSides">
            <wp:wrapPolygon edited="0">
              <wp:start x="0" y="0"/>
              <wp:lineTo x="0" y="21176"/>
              <wp:lineTo x="21159" y="21176"/>
              <wp:lineTo x="21159" y="0"/>
              <wp:lineTo x="0" y="0"/>
            </wp:wrapPolygon>
          </wp:wrapTight>
          <wp:docPr id="2"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B327F">
      <w:rPr>
        <w:rFonts w:ascii="Proxima Nova" w:hAnsi="Proxima Nova"/>
        <w:b/>
        <w:sz w:val="28"/>
        <w:szCs w:val="28"/>
      </w:rPr>
      <w:t xml:space="preserve">311. </w:t>
    </w:r>
    <w:r w:rsidR="005D3581" w:rsidRPr="005B327F">
      <w:rPr>
        <w:rFonts w:ascii="Proxima Nova" w:hAnsi="Proxima Nova"/>
        <w:b/>
        <w:sz w:val="28"/>
        <w:szCs w:val="28"/>
      </w:rPr>
      <w:t xml:space="preserve">RELATIONSHIPS AND </w:t>
    </w:r>
    <w:r w:rsidR="00B422A0" w:rsidRPr="005B327F">
      <w:rPr>
        <w:rFonts w:ascii="Proxima Nova" w:hAnsi="Proxima Nova"/>
        <w:b/>
        <w:sz w:val="28"/>
        <w:szCs w:val="28"/>
      </w:rPr>
      <w:t>SEX EDUCATION POLICY</w:t>
    </w:r>
  </w:p>
  <w:p w14:paraId="62D0A454" w14:textId="5C7889EE" w:rsidR="00FD613B" w:rsidRPr="005B327F" w:rsidRDefault="00FD613B" w:rsidP="005B327F">
    <w:pPr>
      <w:pStyle w:val="Header"/>
      <w:jc w:val="center"/>
      <w:rPr>
        <w:rFonts w:ascii="Proxima Nova" w:hAnsi="Proxima Nova"/>
        <w:sz w:val="20"/>
        <w:szCs w:val="20"/>
      </w:rPr>
    </w:pPr>
  </w:p>
  <w:p w14:paraId="793D0999" w14:textId="77777777" w:rsidR="00101DE3" w:rsidRPr="005B327F" w:rsidRDefault="00101DE3" w:rsidP="00101DE3">
    <w:pPr>
      <w:pStyle w:val="Header"/>
      <w:rPr>
        <w:rFonts w:ascii="Proxima Nova" w:hAnsi="Proxima Nov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87947" w14:textId="77777777" w:rsidR="00FB7FA1" w:rsidRDefault="00FB7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770C"/>
    <w:multiLevelType w:val="hybridMultilevel"/>
    <w:tmpl w:val="8D30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E2EA8"/>
    <w:multiLevelType w:val="hybridMultilevel"/>
    <w:tmpl w:val="CC487A12"/>
    <w:lvl w:ilvl="0" w:tplc="08090001">
      <w:start w:val="1"/>
      <w:numFmt w:val="bullet"/>
      <w:lvlText w:val=""/>
      <w:lvlJc w:val="left"/>
      <w:pPr>
        <w:ind w:left="720" w:hanging="360"/>
      </w:pPr>
      <w:rPr>
        <w:rFonts w:ascii="Symbol" w:hAnsi="Symbol" w:hint="default"/>
      </w:rPr>
    </w:lvl>
    <w:lvl w:ilvl="1" w:tplc="7DF470B4">
      <w:numFmt w:val="bullet"/>
      <w:lvlText w:val="•"/>
      <w:lvlJc w:val="left"/>
      <w:pPr>
        <w:ind w:left="1440" w:hanging="360"/>
      </w:pPr>
      <w:rPr>
        <w:rFonts w:ascii="Gill Sans MT" w:eastAsia="Times New Roman" w:hAnsi="Gill Sans MT"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06994"/>
    <w:multiLevelType w:val="hybridMultilevel"/>
    <w:tmpl w:val="B6AC8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90C79"/>
    <w:multiLevelType w:val="hybridMultilevel"/>
    <w:tmpl w:val="7A2201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13E8F"/>
    <w:multiLevelType w:val="hybridMultilevel"/>
    <w:tmpl w:val="4C3AA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E0578"/>
    <w:multiLevelType w:val="hybridMultilevel"/>
    <w:tmpl w:val="18003006"/>
    <w:lvl w:ilvl="0" w:tplc="69345DFC">
      <w:numFmt w:val="bullet"/>
      <w:lvlText w:val="•"/>
      <w:lvlJc w:val="left"/>
      <w:pPr>
        <w:ind w:left="720" w:hanging="360"/>
      </w:pPr>
      <w:rPr>
        <w:rFonts w:ascii="Gill Sans MT" w:eastAsia="Times New Roman" w:hAnsi="Gill Sans M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3444A"/>
    <w:multiLevelType w:val="hybridMultilevel"/>
    <w:tmpl w:val="0CC67F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532F92"/>
    <w:multiLevelType w:val="hybridMultilevel"/>
    <w:tmpl w:val="7E2A6E8E"/>
    <w:lvl w:ilvl="0" w:tplc="69345DFC">
      <w:numFmt w:val="bullet"/>
      <w:lvlText w:val="•"/>
      <w:lvlJc w:val="left"/>
      <w:pPr>
        <w:ind w:left="1080" w:hanging="360"/>
      </w:pPr>
      <w:rPr>
        <w:rFonts w:ascii="Gill Sans MT" w:eastAsia="Times New Roman" w:hAnsi="Gill Sans MT"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23E7E16"/>
    <w:multiLevelType w:val="hybridMultilevel"/>
    <w:tmpl w:val="E35CF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C320F2"/>
    <w:multiLevelType w:val="hybridMultilevel"/>
    <w:tmpl w:val="1424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F428F"/>
    <w:multiLevelType w:val="hybridMultilevel"/>
    <w:tmpl w:val="95847F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3004"/>
    <w:multiLevelType w:val="hybridMultilevel"/>
    <w:tmpl w:val="7D2C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D95543"/>
    <w:multiLevelType w:val="hybridMultilevel"/>
    <w:tmpl w:val="84D68094"/>
    <w:lvl w:ilvl="0" w:tplc="69345DFC">
      <w:numFmt w:val="bullet"/>
      <w:lvlText w:val="•"/>
      <w:lvlJc w:val="left"/>
      <w:pPr>
        <w:ind w:left="720" w:hanging="360"/>
      </w:pPr>
      <w:rPr>
        <w:rFonts w:ascii="Gill Sans MT" w:eastAsia="Times New Roman" w:hAnsi="Gill Sans M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55CDA"/>
    <w:multiLevelType w:val="hybridMultilevel"/>
    <w:tmpl w:val="D89C5CBC"/>
    <w:lvl w:ilvl="0" w:tplc="69345DFC">
      <w:numFmt w:val="bullet"/>
      <w:lvlText w:val="•"/>
      <w:lvlJc w:val="left"/>
      <w:pPr>
        <w:ind w:left="720" w:hanging="360"/>
      </w:pPr>
      <w:rPr>
        <w:rFonts w:ascii="Gill Sans MT" w:eastAsia="Times New Roman" w:hAnsi="Gill Sans M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2E24FF"/>
    <w:multiLevelType w:val="hybridMultilevel"/>
    <w:tmpl w:val="024C6712"/>
    <w:lvl w:ilvl="0" w:tplc="69345DFC">
      <w:numFmt w:val="bullet"/>
      <w:lvlText w:val="•"/>
      <w:lvlJc w:val="left"/>
      <w:pPr>
        <w:ind w:left="1440" w:hanging="360"/>
      </w:pPr>
      <w:rPr>
        <w:rFonts w:ascii="Gill Sans MT" w:eastAsia="Times New Roman" w:hAnsi="Gill Sans MT"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B9C689E"/>
    <w:multiLevelType w:val="hybridMultilevel"/>
    <w:tmpl w:val="FFEEFC5C"/>
    <w:lvl w:ilvl="0" w:tplc="08090005">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837069139">
    <w:abstractNumId w:val="10"/>
  </w:num>
  <w:num w:numId="2" w16cid:durableId="1642998599">
    <w:abstractNumId w:val="0"/>
  </w:num>
  <w:num w:numId="3" w16cid:durableId="2067291740">
    <w:abstractNumId w:val="1"/>
  </w:num>
  <w:num w:numId="4" w16cid:durableId="245119302">
    <w:abstractNumId w:val="3"/>
  </w:num>
  <w:num w:numId="5" w16cid:durableId="1167131910">
    <w:abstractNumId w:val="4"/>
  </w:num>
  <w:num w:numId="6" w16cid:durableId="381901640">
    <w:abstractNumId w:val="9"/>
  </w:num>
  <w:num w:numId="7" w16cid:durableId="1584876685">
    <w:abstractNumId w:val="8"/>
  </w:num>
  <w:num w:numId="8" w16cid:durableId="176580570">
    <w:abstractNumId w:val="5"/>
  </w:num>
  <w:num w:numId="9" w16cid:durableId="1809862297">
    <w:abstractNumId w:val="13"/>
  </w:num>
  <w:num w:numId="10" w16cid:durableId="1671978231">
    <w:abstractNumId w:val="14"/>
  </w:num>
  <w:num w:numId="11" w16cid:durableId="369114048">
    <w:abstractNumId w:val="7"/>
  </w:num>
  <w:num w:numId="12" w16cid:durableId="1325284440">
    <w:abstractNumId w:val="12"/>
  </w:num>
  <w:num w:numId="13" w16cid:durableId="589505844">
    <w:abstractNumId w:val="11"/>
  </w:num>
  <w:num w:numId="14" w16cid:durableId="1849174217">
    <w:abstractNumId w:val="6"/>
  </w:num>
  <w:num w:numId="15" w16cid:durableId="816609260">
    <w:abstractNumId w:val="2"/>
  </w:num>
  <w:num w:numId="16" w16cid:durableId="6450863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517"/>
    <w:rsid w:val="00000EEB"/>
    <w:rsid w:val="000411AD"/>
    <w:rsid w:val="00047D31"/>
    <w:rsid w:val="00050F55"/>
    <w:rsid w:val="000616A7"/>
    <w:rsid w:val="00074CDD"/>
    <w:rsid w:val="00095795"/>
    <w:rsid w:val="000A1035"/>
    <w:rsid w:val="000E22F7"/>
    <w:rsid w:val="000E53F1"/>
    <w:rsid w:val="001000BF"/>
    <w:rsid w:val="00101DE3"/>
    <w:rsid w:val="00104E44"/>
    <w:rsid w:val="00115DC4"/>
    <w:rsid w:val="00144D8D"/>
    <w:rsid w:val="00153022"/>
    <w:rsid w:val="001603B4"/>
    <w:rsid w:val="0019212E"/>
    <w:rsid w:val="0019773B"/>
    <w:rsid w:val="001A16FD"/>
    <w:rsid w:val="001A2220"/>
    <w:rsid w:val="001A4BA7"/>
    <w:rsid w:val="001B0A59"/>
    <w:rsid w:val="001D268E"/>
    <w:rsid w:val="001E2EA1"/>
    <w:rsid w:val="001F3C86"/>
    <w:rsid w:val="001F7E12"/>
    <w:rsid w:val="00200DEC"/>
    <w:rsid w:val="00222F76"/>
    <w:rsid w:val="00267408"/>
    <w:rsid w:val="00286003"/>
    <w:rsid w:val="00290A85"/>
    <w:rsid w:val="00294704"/>
    <w:rsid w:val="00295150"/>
    <w:rsid w:val="002B6C46"/>
    <w:rsid w:val="002D39D0"/>
    <w:rsid w:val="002D6078"/>
    <w:rsid w:val="002F4742"/>
    <w:rsid w:val="003054E8"/>
    <w:rsid w:val="003118CC"/>
    <w:rsid w:val="00320C5F"/>
    <w:rsid w:val="00343B7F"/>
    <w:rsid w:val="00356232"/>
    <w:rsid w:val="0035684D"/>
    <w:rsid w:val="003A2089"/>
    <w:rsid w:val="003A5A0F"/>
    <w:rsid w:val="003C4816"/>
    <w:rsid w:val="003D6B75"/>
    <w:rsid w:val="003E60EA"/>
    <w:rsid w:val="003F136B"/>
    <w:rsid w:val="003F6626"/>
    <w:rsid w:val="0040305B"/>
    <w:rsid w:val="004045C7"/>
    <w:rsid w:val="00433154"/>
    <w:rsid w:val="00452B4D"/>
    <w:rsid w:val="00455A38"/>
    <w:rsid w:val="004B4B10"/>
    <w:rsid w:val="004D7215"/>
    <w:rsid w:val="004F5349"/>
    <w:rsid w:val="0051030A"/>
    <w:rsid w:val="00513B3C"/>
    <w:rsid w:val="00516EC4"/>
    <w:rsid w:val="00540E80"/>
    <w:rsid w:val="00550EA1"/>
    <w:rsid w:val="00552294"/>
    <w:rsid w:val="005546E6"/>
    <w:rsid w:val="00562F53"/>
    <w:rsid w:val="00563D54"/>
    <w:rsid w:val="005A1A03"/>
    <w:rsid w:val="005A2D3C"/>
    <w:rsid w:val="005A6A9A"/>
    <w:rsid w:val="005B327F"/>
    <w:rsid w:val="005D07E7"/>
    <w:rsid w:val="005D3581"/>
    <w:rsid w:val="005D7989"/>
    <w:rsid w:val="005E3122"/>
    <w:rsid w:val="005E731D"/>
    <w:rsid w:val="006035DA"/>
    <w:rsid w:val="006068C9"/>
    <w:rsid w:val="00631D88"/>
    <w:rsid w:val="006426F7"/>
    <w:rsid w:val="006608FC"/>
    <w:rsid w:val="00662A35"/>
    <w:rsid w:val="00677C57"/>
    <w:rsid w:val="006815E2"/>
    <w:rsid w:val="006A5DCA"/>
    <w:rsid w:val="006D5505"/>
    <w:rsid w:val="00710842"/>
    <w:rsid w:val="00724A20"/>
    <w:rsid w:val="00725A0E"/>
    <w:rsid w:val="00734844"/>
    <w:rsid w:val="00755121"/>
    <w:rsid w:val="00763DB2"/>
    <w:rsid w:val="00795F2C"/>
    <w:rsid w:val="007A00E8"/>
    <w:rsid w:val="007B0837"/>
    <w:rsid w:val="007C23DD"/>
    <w:rsid w:val="007E5871"/>
    <w:rsid w:val="00802A0A"/>
    <w:rsid w:val="00806DDC"/>
    <w:rsid w:val="008205AF"/>
    <w:rsid w:val="00821C5B"/>
    <w:rsid w:val="00830770"/>
    <w:rsid w:val="00837302"/>
    <w:rsid w:val="00861D7F"/>
    <w:rsid w:val="008B5B68"/>
    <w:rsid w:val="008D3AE7"/>
    <w:rsid w:val="008E1BC5"/>
    <w:rsid w:val="008E46F7"/>
    <w:rsid w:val="00917E2F"/>
    <w:rsid w:val="00937E4A"/>
    <w:rsid w:val="00956863"/>
    <w:rsid w:val="009723EB"/>
    <w:rsid w:val="00975276"/>
    <w:rsid w:val="009A2AFD"/>
    <w:rsid w:val="009B2AA4"/>
    <w:rsid w:val="009C01DD"/>
    <w:rsid w:val="009F5F4A"/>
    <w:rsid w:val="00A34592"/>
    <w:rsid w:val="00A657FE"/>
    <w:rsid w:val="00A72AE2"/>
    <w:rsid w:val="00A943AF"/>
    <w:rsid w:val="00AA31E2"/>
    <w:rsid w:val="00AA7965"/>
    <w:rsid w:val="00AB2AD4"/>
    <w:rsid w:val="00AE4F86"/>
    <w:rsid w:val="00AF39AC"/>
    <w:rsid w:val="00B12F79"/>
    <w:rsid w:val="00B34097"/>
    <w:rsid w:val="00B4170A"/>
    <w:rsid w:val="00B4189E"/>
    <w:rsid w:val="00B422A0"/>
    <w:rsid w:val="00B44C98"/>
    <w:rsid w:val="00B673E5"/>
    <w:rsid w:val="00B92866"/>
    <w:rsid w:val="00BB455D"/>
    <w:rsid w:val="00BC353A"/>
    <w:rsid w:val="00BE0EE1"/>
    <w:rsid w:val="00BE6E0E"/>
    <w:rsid w:val="00BF6164"/>
    <w:rsid w:val="00C160E8"/>
    <w:rsid w:val="00C23A0A"/>
    <w:rsid w:val="00C3208C"/>
    <w:rsid w:val="00C45774"/>
    <w:rsid w:val="00C536EA"/>
    <w:rsid w:val="00C55FE5"/>
    <w:rsid w:val="00C56C33"/>
    <w:rsid w:val="00C6333F"/>
    <w:rsid w:val="00C67911"/>
    <w:rsid w:val="00C7527B"/>
    <w:rsid w:val="00C85341"/>
    <w:rsid w:val="00CA1D93"/>
    <w:rsid w:val="00CB3D32"/>
    <w:rsid w:val="00CC7D35"/>
    <w:rsid w:val="00CE2726"/>
    <w:rsid w:val="00D338F3"/>
    <w:rsid w:val="00D40EFF"/>
    <w:rsid w:val="00D42B0F"/>
    <w:rsid w:val="00D651E5"/>
    <w:rsid w:val="00D77BDF"/>
    <w:rsid w:val="00D8158B"/>
    <w:rsid w:val="00D81794"/>
    <w:rsid w:val="00DA3DB9"/>
    <w:rsid w:val="00DD1BAE"/>
    <w:rsid w:val="00DD35B0"/>
    <w:rsid w:val="00DE0D6E"/>
    <w:rsid w:val="00DE1B21"/>
    <w:rsid w:val="00E179F9"/>
    <w:rsid w:val="00E344E8"/>
    <w:rsid w:val="00EA1BD6"/>
    <w:rsid w:val="00EB5AC6"/>
    <w:rsid w:val="00EB6E16"/>
    <w:rsid w:val="00EB7CB8"/>
    <w:rsid w:val="00ED2A77"/>
    <w:rsid w:val="00ED4EC3"/>
    <w:rsid w:val="00EE54AD"/>
    <w:rsid w:val="00EF3F13"/>
    <w:rsid w:val="00EF3F5E"/>
    <w:rsid w:val="00F164FE"/>
    <w:rsid w:val="00F26517"/>
    <w:rsid w:val="00F31034"/>
    <w:rsid w:val="00F43C39"/>
    <w:rsid w:val="00F647AE"/>
    <w:rsid w:val="00F8150A"/>
    <w:rsid w:val="00F879FE"/>
    <w:rsid w:val="00F944A4"/>
    <w:rsid w:val="00FB074B"/>
    <w:rsid w:val="00FB7FA1"/>
    <w:rsid w:val="00FC185E"/>
    <w:rsid w:val="00FD2EE0"/>
    <w:rsid w:val="00FD3D34"/>
    <w:rsid w:val="00FD613B"/>
    <w:rsid w:val="00FE303D"/>
    <w:rsid w:val="00FE5DC3"/>
    <w:rsid w:val="2565E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2E67C"/>
  <w15:chartTrackingRefBased/>
  <w15:docId w15:val="{D000F53F-39B4-47C0-B5C0-A5160FEF0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517"/>
    <w:rPr>
      <w:sz w:val="24"/>
      <w:szCs w:val="24"/>
      <w:lang w:eastAsia="en-US"/>
    </w:rPr>
  </w:style>
  <w:style w:type="paragraph" w:styleId="Heading1">
    <w:name w:val="heading 1"/>
    <w:basedOn w:val="Normal"/>
    <w:next w:val="Normal"/>
    <w:qFormat/>
    <w:rsid w:val="00F26517"/>
    <w:pPr>
      <w:keepNext/>
      <w:outlineLvl w:val="0"/>
    </w:pPr>
    <w:rPr>
      <w:b/>
      <w:bCs/>
      <w:u w:val="single"/>
    </w:rPr>
  </w:style>
  <w:style w:type="paragraph" w:styleId="Heading2">
    <w:name w:val="heading 2"/>
    <w:basedOn w:val="Normal"/>
    <w:next w:val="Normal"/>
    <w:qFormat/>
    <w:rsid w:val="00F26517"/>
    <w:pPr>
      <w:keepNext/>
      <w:outlineLvl w:val="1"/>
    </w:pPr>
    <w:rPr>
      <w:b/>
      <w:bCs/>
    </w:rPr>
  </w:style>
  <w:style w:type="paragraph" w:styleId="Heading3">
    <w:name w:val="heading 3"/>
    <w:basedOn w:val="Normal"/>
    <w:next w:val="Normal"/>
    <w:qFormat/>
    <w:rsid w:val="00F26517"/>
    <w:pPr>
      <w:keepNext/>
      <w:ind w:left="360"/>
      <w:outlineLvl w:val="2"/>
    </w:pPr>
    <w:rPr>
      <w:b/>
      <w:bCs/>
    </w:rPr>
  </w:style>
  <w:style w:type="paragraph" w:styleId="Heading4">
    <w:name w:val="heading 4"/>
    <w:basedOn w:val="Normal"/>
    <w:next w:val="Normal"/>
    <w:qFormat/>
    <w:rsid w:val="00F26517"/>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26517"/>
    <w:pPr>
      <w:spacing w:after="120"/>
    </w:pPr>
  </w:style>
  <w:style w:type="paragraph" w:styleId="Header">
    <w:name w:val="header"/>
    <w:basedOn w:val="Normal"/>
    <w:link w:val="HeaderChar"/>
    <w:rsid w:val="00563D54"/>
    <w:pPr>
      <w:tabs>
        <w:tab w:val="center" w:pos="4513"/>
        <w:tab w:val="right" w:pos="9026"/>
      </w:tabs>
    </w:pPr>
  </w:style>
  <w:style w:type="character" w:customStyle="1" w:styleId="HeaderChar">
    <w:name w:val="Header Char"/>
    <w:link w:val="Header"/>
    <w:rsid w:val="00563D54"/>
    <w:rPr>
      <w:sz w:val="24"/>
      <w:szCs w:val="24"/>
      <w:lang w:eastAsia="en-US"/>
    </w:rPr>
  </w:style>
  <w:style w:type="paragraph" w:styleId="Footer">
    <w:name w:val="footer"/>
    <w:basedOn w:val="Normal"/>
    <w:link w:val="FooterChar"/>
    <w:uiPriority w:val="99"/>
    <w:rsid w:val="00563D54"/>
    <w:pPr>
      <w:tabs>
        <w:tab w:val="center" w:pos="4513"/>
        <w:tab w:val="right" w:pos="9026"/>
      </w:tabs>
    </w:pPr>
  </w:style>
  <w:style w:type="character" w:customStyle="1" w:styleId="FooterChar">
    <w:name w:val="Footer Char"/>
    <w:link w:val="Footer"/>
    <w:uiPriority w:val="99"/>
    <w:rsid w:val="00563D54"/>
    <w:rPr>
      <w:sz w:val="24"/>
      <w:szCs w:val="24"/>
      <w:lang w:eastAsia="en-US"/>
    </w:rPr>
  </w:style>
  <w:style w:type="character" w:styleId="Emphasis">
    <w:name w:val="Emphasis"/>
    <w:qFormat/>
    <w:rsid w:val="00DE0D6E"/>
    <w:rPr>
      <w:i/>
      <w:iCs/>
    </w:rPr>
  </w:style>
  <w:style w:type="paragraph" w:styleId="BalloonText">
    <w:name w:val="Balloon Text"/>
    <w:basedOn w:val="Normal"/>
    <w:link w:val="BalloonTextChar"/>
    <w:rsid w:val="005D3581"/>
    <w:rPr>
      <w:rFonts w:ascii="Segoe UI" w:hAnsi="Segoe UI" w:cs="Segoe UI"/>
      <w:sz w:val="18"/>
      <w:szCs w:val="18"/>
    </w:rPr>
  </w:style>
  <w:style w:type="character" w:customStyle="1" w:styleId="BalloonTextChar">
    <w:name w:val="Balloon Text Char"/>
    <w:link w:val="BalloonText"/>
    <w:rsid w:val="005D3581"/>
    <w:rPr>
      <w:rFonts w:ascii="Segoe UI" w:hAnsi="Segoe UI" w:cs="Segoe UI"/>
      <w:sz w:val="18"/>
      <w:szCs w:val="18"/>
      <w:lang w:eastAsia="en-US"/>
    </w:rPr>
  </w:style>
  <w:style w:type="paragraph" w:styleId="ListParagraph">
    <w:name w:val="List Paragraph"/>
    <w:basedOn w:val="Normal"/>
    <w:uiPriority w:val="34"/>
    <w:qFormat/>
    <w:rsid w:val="00AA7965"/>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A5C3B6719DE4E8C11D36B4375DE1A" ma:contentTypeVersion="25" ma:contentTypeDescription="Create a new document." ma:contentTypeScope="" ma:versionID="65dfa2ebd06b1cba4bbe67ab1fb52433">
  <xsd:schema xmlns:xsd="http://www.w3.org/2001/XMLSchema" xmlns:xs="http://www.w3.org/2001/XMLSchema" xmlns:p="http://schemas.microsoft.com/office/2006/metadata/properties" xmlns:ns1="http://schemas.microsoft.com/sharepoint/v3" xmlns:ns2="fbe9446f-1ac4-4d15-9e00-b0a9365a8a7f" xmlns:ns3="064b63d5-3ea8-4874-8fea-9bb8272feea9" targetNamespace="http://schemas.microsoft.com/office/2006/metadata/properties" ma:root="true" ma:fieldsID="32ca21e624888c84de2fb4721c0e690e" ns1:_="" ns2:_="" ns3:_="">
    <xsd:import namespace="http://schemas.microsoft.com/sharepoint/v3"/>
    <xsd:import namespace="fbe9446f-1ac4-4d15-9e00-b0a9365a8a7f"/>
    <xsd:import namespace="064b63d5-3ea8-4874-8fea-9bb8272feea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1:_dlc_Exempt"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element ref="ns3:HTM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1"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e9446f-1ac4-4d15-9e00-b0a9365a8a7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355e635-1092-48ee-b400-e4b3c8db4884}" ma:internalName="TaxCatchAll" ma:showField="CatchAllData" ma:web="fbe9446f-1ac4-4d15-9e00-b0a9365a8a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64b63d5-3ea8-4874-8fea-9bb8272feea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4343149-b0d8-4a5f-9436-73d2b111ece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HTML" ma:index="28" nillable="true" ma:displayName="HTML" ma:format="Dropdown" ma:internalName="HTML">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e9446f-1ac4-4d15-9e00-b0a9365a8a7f" xsi:nil="true"/>
    <lcf76f155ced4ddcb4097134ff3c332f xmlns="064b63d5-3ea8-4874-8fea-9bb8272feea9">
      <Terms xmlns="http://schemas.microsoft.com/office/infopath/2007/PartnerControls"/>
    </lcf76f155ced4ddcb4097134ff3c332f>
    <HTML xmlns="064b63d5-3ea8-4874-8fea-9bb8272feea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p:Policy xmlns:p="office.server.policy" id="" local="true">
  <p:Name>Document</p:Name>
  <p:Description/>
  <p:Statement/>
  <p:PolicyItems>
    <p:PolicyItem featureId="Microsoft.Office.RecordsManagement.PolicyFeatures.PolicyAudit" staticId="0x0101008B8A5C3B6719DE4E8C11D36B4375DE1A|990474540" UniqueId="0c2b6d7c-ee9e-4e2c-acbe-096d8deb6869">
      <p:Name>Auditing</p:Name>
      <p:Description>Audits user actions on documents and list items to the Audit Log.</p:Description>
      <p:CustomData>
        <Audit>
          <Update/>
          <MoveCopy/>
          <DeleteRestore/>
        </Audit>
      </p:CustomData>
    </p:PolicyItem>
  </p:PolicyItems>
</p:Policy>
</file>

<file path=customXml/itemProps1.xml><?xml version="1.0" encoding="utf-8"?>
<ds:datastoreItem xmlns:ds="http://schemas.openxmlformats.org/officeDocument/2006/customXml" ds:itemID="{0A03646F-86B7-433B-9157-EEB0F588C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e9446f-1ac4-4d15-9e00-b0a9365a8a7f"/>
    <ds:schemaRef ds:uri="064b63d5-3ea8-4874-8fea-9bb8272fe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8A6915-E7C1-4FAB-8A27-68A6326F8A0F}">
  <ds:schemaRefs>
    <ds:schemaRef ds:uri="http://schemas.microsoft.com/sharepoint/v3/contenttype/forms"/>
  </ds:schemaRefs>
</ds:datastoreItem>
</file>

<file path=customXml/itemProps3.xml><?xml version="1.0" encoding="utf-8"?>
<ds:datastoreItem xmlns:ds="http://schemas.openxmlformats.org/officeDocument/2006/customXml" ds:itemID="{2E9A4001-F57F-4F0E-9C88-456842EB06E7}">
  <ds:schemaRefs>
    <ds:schemaRef ds:uri="http://schemas.microsoft.com/office/2006/metadata/properties"/>
    <ds:schemaRef ds:uri="http://schemas.microsoft.com/office/infopath/2007/PartnerControls"/>
    <ds:schemaRef ds:uri="fbe9446f-1ac4-4d15-9e00-b0a9365a8a7f"/>
    <ds:schemaRef ds:uri="064b63d5-3ea8-4874-8fea-9bb8272feea9"/>
  </ds:schemaRefs>
</ds:datastoreItem>
</file>

<file path=customXml/itemProps4.xml><?xml version="1.0" encoding="utf-8"?>
<ds:datastoreItem xmlns:ds="http://schemas.openxmlformats.org/officeDocument/2006/customXml" ds:itemID="{592367CC-FCAE-489B-9AA5-2B57B395B002}">
  <ds:schemaRefs>
    <ds:schemaRef ds:uri="http://schemas.openxmlformats.org/officeDocument/2006/bibliography"/>
  </ds:schemaRefs>
</ds:datastoreItem>
</file>

<file path=customXml/itemProps5.xml><?xml version="1.0" encoding="utf-8"?>
<ds:datastoreItem xmlns:ds="http://schemas.openxmlformats.org/officeDocument/2006/customXml" ds:itemID="{D1C52381-8A95-4765-93F0-00C1EDE89A3D}">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1180</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29 SEX EDUCATION POLICY – SENIOR DEPARTMENT</vt:lpstr>
    </vt:vector>
  </TitlesOfParts>
  <Company>GDST</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 SEX EDUCATION POLICY – SENIOR DEPARTMENT</dc:title>
  <dc:subject/>
  <dc:creator>Tonks, Carla (SHR) Staff</dc:creator>
  <cp:keywords/>
  <cp:lastModifiedBy>Patterson, Hannah (SUT) Staff</cp:lastModifiedBy>
  <cp:revision>12</cp:revision>
  <cp:lastPrinted>2024-08-29T14:48:00Z</cp:lastPrinted>
  <dcterms:created xsi:type="dcterms:W3CDTF">2026-06-11T09:28:00Z</dcterms:created>
  <dcterms:modified xsi:type="dcterms:W3CDTF">2026-09-08T13:35:00Z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0x0101008B8A5C3B6719DE4E8C11D36B4375DE1A</vt:lpwstr>
  </property>
  <property fmtid="{D5CDD505-2E9C-101B-9397-08002B2CF9AE}" pid="3" name="MediaServiceImageTags">
    <vt:lpwstr/>
  </property>
</Properties>
</file>